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2F7" w:rsidRPr="0062626B" w:rsidRDefault="005822F7" w:rsidP="005822F7">
      <w:pPr>
        <w:pStyle w:val="3Policytitle"/>
        <w:jc w:val="center"/>
      </w:pPr>
      <w:r>
        <w:t>Early Years Foundation Stage (EYFS) policy</w:t>
      </w:r>
    </w:p>
    <w:p w:rsidR="005822F7" w:rsidRDefault="005822F7" w:rsidP="005822F7">
      <w:pPr>
        <w:pStyle w:val="1bodycopy10pt"/>
      </w:pPr>
    </w:p>
    <w:p w:rsidR="005822F7" w:rsidRPr="001118BF" w:rsidRDefault="005822F7" w:rsidP="005822F7">
      <w:pPr>
        <w:pStyle w:val="1bodycopy10pt"/>
      </w:pPr>
      <w:r>
        <w:rPr>
          <w:noProof/>
        </w:rPr>
        <w:drawing>
          <wp:anchor distT="0" distB="0" distL="114300" distR="114300" simplePos="0" relativeHeight="251659264" behindDoc="0" locked="0" layoutInCell="1" allowOverlap="1">
            <wp:simplePos x="0" y="0"/>
            <wp:positionH relativeFrom="column">
              <wp:posOffset>1260475</wp:posOffset>
            </wp:positionH>
            <wp:positionV relativeFrom="paragraph">
              <wp:posOffset>130175</wp:posOffset>
            </wp:positionV>
            <wp:extent cx="3674745" cy="210185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74745" cy="2101850"/>
                    </a:xfrm>
                    <a:prstGeom prst="rect">
                      <a:avLst/>
                    </a:prstGeom>
                    <a:noFill/>
                  </pic:spPr>
                </pic:pic>
              </a:graphicData>
            </a:graphic>
            <wp14:sizeRelH relativeFrom="page">
              <wp14:pctWidth>0</wp14:pctWidth>
            </wp14:sizeRelH>
            <wp14:sizeRelV relativeFrom="page">
              <wp14:pctHeight>0</wp14:pctHeight>
            </wp14:sizeRelV>
          </wp:anchor>
        </w:drawing>
      </w:r>
    </w:p>
    <w:p w:rsidR="005822F7" w:rsidRDefault="005822F7" w:rsidP="005822F7">
      <w:pPr>
        <w:pStyle w:val="1bodycopy10pt"/>
        <w:rPr>
          <w:noProof/>
          <w:color w:val="00CF80"/>
          <w:szCs w:val="20"/>
        </w:rPr>
      </w:pPr>
    </w:p>
    <w:p w:rsidR="005822F7" w:rsidRDefault="005822F7" w:rsidP="005822F7">
      <w:pPr>
        <w:pStyle w:val="1bodycopy10pt"/>
        <w:rPr>
          <w:noProof/>
        </w:rPr>
      </w:pPr>
    </w:p>
    <w:p w:rsidR="005822F7" w:rsidRDefault="005822F7" w:rsidP="005822F7">
      <w:pPr>
        <w:pStyle w:val="1bodycopy10pt"/>
        <w:rPr>
          <w:noProof/>
        </w:rPr>
      </w:pPr>
    </w:p>
    <w:p w:rsidR="005822F7" w:rsidRPr="0001772B" w:rsidRDefault="005822F7" w:rsidP="005822F7">
      <w:pPr>
        <w:pStyle w:val="1bodycopy10pt"/>
      </w:pPr>
    </w:p>
    <w:p w:rsidR="005822F7" w:rsidRDefault="005822F7" w:rsidP="005822F7">
      <w:pPr>
        <w:pStyle w:val="1bodycopy10pt"/>
      </w:pPr>
    </w:p>
    <w:p w:rsidR="005822F7" w:rsidRDefault="005822F7" w:rsidP="005822F7">
      <w:pPr>
        <w:pStyle w:val="1bodycopy10pt"/>
      </w:pPr>
    </w:p>
    <w:p w:rsidR="005822F7" w:rsidRDefault="005822F7" w:rsidP="005822F7">
      <w:pPr>
        <w:pStyle w:val="1bodycopy10pt"/>
      </w:pPr>
    </w:p>
    <w:p w:rsidR="005822F7" w:rsidRDefault="005822F7" w:rsidP="005822F7">
      <w:pPr>
        <w:pStyle w:val="6Abstract"/>
      </w:pPr>
    </w:p>
    <w:p w:rsidR="005822F7" w:rsidRDefault="005822F7" w:rsidP="005822F7">
      <w:pPr>
        <w:pStyle w:val="6Abstract"/>
      </w:pPr>
    </w:p>
    <w:p w:rsidR="0091600B" w:rsidRPr="0091600B" w:rsidRDefault="005822F7" w:rsidP="005822F7">
      <w:pPr>
        <w:pStyle w:val="6Abstract"/>
        <w:rPr>
          <w:rFonts w:asciiTheme="minorHAnsi" w:hAnsiTheme="minorHAnsi" w:cstheme="minorHAnsi"/>
          <w:b/>
          <w:i/>
          <w:color w:val="9E0000"/>
        </w:rPr>
      </w:pPr>
      <w:r w:rsidRPr="0091600B">
        <w:rPr>
          <w:rFonts w:asciiTheme="minorHAnsi" w:hAnsiTheme="minorHAnsi" w:cstheme="minorHAnsi"/>
          <w:b/>
          <w:i/>
          <w:color w:val="9E0000"/>
        </w:rPr>
        <w:t xml:space="preserve">“All children deserve the care and support they need to have the best possible start in life. Children learn and develop at a faster rate from birth to five years old than at any other time in their lives, so their experiences in Early Years have a major impact on their future life chances. A secure, safe and happy childhood is important in its own right. Good parenting and high-quality early learning together provide the foundation children need to fulfill their potential. </w:t>
      </w:r>
    </w:p>
    <w:p w:rsidR="0091600B" w:rsidRPr="0091600B" w:rsidRDefault="005822F7" w:rsidP="005822F7">
      <w:pPr>
        <w:pStyle w:val="6Abstract"/>
        <w:rPr>
          <w:rFonts w:asciiTheme="minorHAnsi" w:hAnsiTheme="minorHAnsi" w:cstheme="minorHAnsi"/>
          <w:i/>
          <w:color w:val="9E0000"/>
        </w:rPr>
      </w:pPr>
      <w:r w:rsidRPr="0091600B">
        <w:rPr>
          <w:rFonts w:asciiTheme="minorHAnsi" w:hAnsiTheme="minorHAnsi" w:cstheme="minorHAnsi"/>
          <w:b/>
          <w:i/>
          <w:color w:val="9E0000"/>
        </w:rPr>
        <w:t>The Early Years Foundation Stage (EYFS) sets the standards that all early years’ providers must meet to ensure that children learn and develop well and are kept healthy and safe. It promotes teaching and learning to ensure children’s ‘school readiness’ and gives children the right foundation for good future progress through school and life.”</w:t>
      </w:r>
      <w:r w:rsidRPr="0091600B">
        <w:rPr>
          <w:rFonts w:asciiTheme="minorHAnsi" w:hAnsiTheme="minorHAnsi" w:cstheme="minorHAnsi"/>
          <w:i/>
          <w:color w:val="9E0000"/>
        </w:rPr>
        <w:t xml:space="preserve"> </w:t>
      </w:r>
    </w:p>
    <w:p w:rsidR="005822F7" w:rsidRPr="0091600B" w:rsidRDefault="005822F7" w:rsidP="005822F7">
      <w:pPr>
        <w:pStyle w:val="6Abstract"/>
        <w:rPr>
          <w:rFonts w:asciiTheme="minorHAnsi" w:hAnsiTheme="minorHAnsi" w:cstheme="minorHAnsi"/>
          <w:i/>
          <w:color w:val="9E0000"/>
          <w:lang w:val="en-GB"/>
        </w:rPr>
      </w:pPr>
      <w:r w:rsidRPr="0091600B">
        <w:rPr>
          <w:rFonts w:asciiTheme="minorHAnsi" w:hAnsiTheme="minorHAnsi" w:cstheme="minorHAnsi"/>
          <w:i/>
          <w:color w:val="9E0000"/>
        </w:rPr>
        <w:t xml:space="preserve">Introduction to the </w:t>
      </w:r>
      <w:r w:rsidR="00B61A69" w:rsidRPr="0091600B">
        <w:rPr>
          <w:rFonts w:asciiTheme="minorHAnsi" w:hAnsiTheme="minorHAnsi" w:cstheme="minorHAnsi"/>
          <w:i/>
          <w:color w:val="9E0000"/>
        </w:rPr>
        <w:t xml:space="preserve">EYFS </w:t>
      </w:r>
      <w:r w:rsidRPr="0091600B">
        <w:rPr>
          <w:rFonts w:asciiTheme="minorHAnsi" w:hAnsiTheme="minorHAnsi" w:cstheme="minorHAnsi"/>
          <w:i/>
          <w:color w:val="9E0000"/>
        </w:rPr>
        <w:t>Statutory Framework January 2024</w:t>
      </w:r>
    </w:p>
    <w:p w:rsidR="005822F7" w:rsidRPr="00ED4599" w:rsidRDefault="005822F7" w:rsidP="005822F7">
      <w:pPr>
        <w:rPr>
          <w:b/>
        </w:rPr>
      </w:pPr>
    </w:p>
    <w:tbl>
      <w:tblPr>
        <w:tblW w:w="8681"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2827"/>
      </w:tblGrid>
      <w:tr w:rsidR="005822F7" w:rsidRPr="00DA50A5" w:rsidTr="00CD035F">
        <w:tc>
          <w:tcPr>
            <w:tcW w:w="2586" w:type="dxa"/>
            <w:tcBorders>
              <w:top w:val="nil"/>
              <w:bottom w:val="single" w:sz="18" w:space="0" w:color="FFFFFF"/>
            </w:tcBorders>
            <w:shd w:val="clear" w:color="auto" w:fill="FFAFAF"/>
          </w:tcPr>
          <w:p w:rsidR="005822F7" w:rsidRPr="00B61A69" w:rsidRDefault="005822F7" w:rsidP="00B61A69">
            <w:pPr>
              <w:pStyle w:val="1bodycopy10pt"/>
              <w:shd w:val="clear" w:color="auto" w:fill="FFE5E5"/>
              <w:rPr>
                <w:rFonts w:asciiTheme="minorHAnsi" w:hAnsiTheme="minorHAnsi"/>
                <w:b/>
                <w:sz w:val="24"/>
              </w:rPr>
            </w:pPr>
            <w:r w:rsidRPr="00B61A69">
              <w:rPr>
                <w:rFonts w:asciiTheme="minorHAnsi" w:hAnsiTheme="minorHAnsi"/>
                <w:b/>
                <w:sz w:val="24"/>
              </w:rPr>
              <w:t>Approved by:</w:t>
            </w:r>
          </w:p>
        </w:tc>
        <w:tc>
          <w:tcPr>
            <w:tcW w:w="3268" w:type="dxa"/>
            <w:tcBorders>
              <w:top w:val="nil"/>
              <w:bottom w:val="single" w:sz="18" w:space="0" w:color="FFFFFF"/>
            </w:tcBorders>
            <w:shd w:val="clear" w:color="auto" w:fill="FFAFAF"/>
          </w:tcPr>
          <w:p w:rsidR="005822F7" w:rsidRPr="00B61A69" w:rsidRDefault="00B61A69" w:rsidP="00B61A69">
            <w:pPr>
              <w:pStyle w:val="1bodycopy11pt"/>
              <w:shd w:val="clear" w:color="auto" w:fill="FFE5E5"/>
              <w:rPr>
                <w:rFonts w:asciiTheme="minorHAnsi" w:hAnsiTheme="minorHAnsi"/>
                <w:sz w:val="24"/>
                <w:highlight w:val="yellow"/>
              </w:rPr>
            </w:pPr>
            <w:r w:rsidRPr="00B61A69">
              <w:rPr>
                <w:rFonts w:asciiTheme="minorHAnsi" w:hAnsiTheme="minorHAnsi"/>
                <w:sz w:val="24"/>
              </w:rPr>
              <w:t xml:space="preserve">LGC </w:t>
            </w:r>
          </w:p>
        </w:tc>
        <w:tc>
          <w:tcPr>
            <w:tcW w:w="2827" w:type="dxa"/>
            <w:tcBorders>
              <w:top w:val="nil"/>
              <w:bottom w:val="single" w:sz="18" w:space="0" w:color="FFFFFF"/>
            </w:tcBorders>
            <w:shd w:val="clear" w:color="auto" w:fill="FFAFAF"/>
          </w:tcPr>
          <w:p w:rsidR="005822F7" w:rsidRPr="00B61A69" w:rsidRDefault="005822F7" w:rsidP="00B61A69">
            <w:pPr>
              <w:pStyle w:val="1bodycopy11pt"/>
              <w:shd w:val="clear" w:color="auto" w:fill="FFE5E5"/>
              <w:rPr>
                <w:rFonts w:asciiTheme="minorHAnsi" w:hAnsiTheme="minorHAnsi"/>
                <w:sz w:val="24"/>
              </w:rPr>
            </w:pPr>
          </w:p>
        </w:tc>
      </w:tr>
      <w:tr w:rsidR="005822F7" w:rsidRPr="00DA50A5" w:rsidTr="00CD035F">
        <w:tc>
          <w:tcPr>
            <w:tcW w:w="2586" w:type="dxa"/>
            <w:tcBorders>
              <w:top w:val="single" w:sz="18" w:space="0" w:color="FFFFFF"/>
              <w:bottom w:val="single" w:sz="18" w:space="0" w:color="FFFFFF"/>
            </w:tcBorders>
            <w:shd w:val="clear" w:color="auto" w:fill="FFAFAF"/>
          </w:tcPr>
          <w:p w:rsidR="005822F7" w:rsidRPr="00B61A69" w:rsidRDefault="005822F7" w:rsidP="00B61A69">
            <w:pPr>
              <w:pStyle w:val="1bodycopy10pt"/>
              <w:shd w:val="clear" w:color="auto" w:fill="FFE5E5"/>
              <w:rPr>
                <w:rFonts w:asciiTheme="minorHAnsi" w:hAnsiTheme="minorHAnsi"/>
                <w:b/>
                <w:sz w:val="24"/>
              </w:rPr>
            </w:pPr>
            <w:r w:rsidRPr="00B61A69">
              <w:rPr>
                <w:rFonts w:asciiTheme="minorHAnsi" w:hAnsiTheme="minorHAnsi"/>
                <w:b/>
                <w:sz w:val="24"/>
              </w:rPr>
              <w:t>Last reviewed:</w:t>
            </w:r>
          </w:p>
        </w:tc>
        <w:tc>
          <w:tcPr>
            <w:tcW w:w="6095" w:type="dxa"/>
            <w:gridSpan w:val="2"/>
            <w:tcBorders>
              <w:top w:val="single" w:sz="18" w:space="0" w:color="FFFFFF"/>
              <w:bottom w:val="single" w:sz="18" w:space="0" w:color="FFFFFF"/>
            </w:tcBorders>
            <w:shd w:val="clear" w:color="auto" w:fill="FFAFAF"/>
          </w:tcPr>
          <w:p w:rsidR="005822F7" w:rsidRPr="00B61A69" w:rsidRDefault="005822F7" w:rsidP="00B61A69">
            <w:pPr>
              <w:pStyle w:val="1bodycopy11pt"/>
              <w:shd w:val="clear" w:color="auto" w:fill="FFE5E5"/>
              <w:rPr>
                <w:rFonts w:asciiTheme="minorHAnsi" w:hAnsiTheme="minorHAnsi"/>
                <w:sz w:val="24"/>
                <w:highlight w:val="yellow"/>
              </w:rPr>
            </w:pPr>
            <w:r w:rsidRPr="00B61A69">
              <w:rPr>
                <w:rFonts w:asciiTheme="minorHAnsi" w:hAnsiTheme="minorHAnsi"/>
                <w:sz w:val="24"/>
              </w:rPr>
              <w:t>September 202</w:t>
            </w:r>
            <w:r w:rsidR="00CF1F9E">
              <w:rPr>
                <w:rFonts w:asciiTheme="minorHAnsi" w:hAnsiTheme="minorHAnsi"/>
                <w:sz w:val="24"/>
              </w:rPr>
              <w:t>5</w:t>
            </w:r>
          </w:p>
        </w:tc>
      </w:tr>
      <w:tr w:rsidR="005822F7" w:rsidRPr="00DA50A5" w:rsidTr="00CD035F">
        <w:tc>
          <w:tcPr>
            <w:tcW w:w="2586" w:type="dxa"/>
            <w:tcBorders>
              <w:top w:val="single" w:sz="18" w:space="0" w:color="FFFFFF"/>
              <w:bottom w:val="nil"/>
            </w:tcBorders>
            <w:shd w:val="clear" w:color="auto" w:fill="FFAFAF"/>
          </w:tcPr>
          <w:p w:rsidR="005822F7" w:rsidRPr="00B61A69" w:rsidRDefault="005822F7" w:rsidP="00B61A69">
            <w:pPr>
              <w:pStyle w:val="1bodycopy10pt"/>
              <w:shd w:val="clear" w:color="auto" w:fill="FFE5E5"/>
              <w:rPr>
                <w:rFonts w:asciiTheme="minorHAnsi" w:hAnsiTheme="minorHAnsi"/>
                <w:b/>
                <w:sz w:val="24"/>
              </w:rPr>
            </w:pPr>
            <w:r w:rsidRPr="00B61A69">
              <w:rPr>
                <w:rFonts w:asciiTheme="minorHAnsi" w:hAnsiTheme="minorHAnsi"/>
                <w:b/>
                <w:sz w:val="24"/>
              </w:rPr>
              <w:t>Next review due by:</w:t>
            </w:r>
          </w:p>
        </w:tc>
        <w:tc>
          <w:tcPr>
            <w:tcW w:w="6095" w:type="dxa"/>
            <w:gridSpan w:val="2"/>
            <w:tcBorders>
              <w:top w:val="single" w:sz="18" w:space="0" w:color="FFFFFF"/>
              <w:bottom w:val="nil"/>
            </w:tcBorders>
            <w:shd w:val="clear" w:color="auto" w:fill="FFAFAF"/>
          </w:tcPr>
          <w:p w:rsidR="005822F7" w:rsidRPr="00B61A69" w:rsidRDefault="005822F7" w:rsidP="00B61A69">
            <w:pPr>
              <w:pStyle w:val="1bodycopy11pt"/>
              <w:shd w:val="clear" w:color="auto" w:fill="FFE5E5"/>
              <w:rPr>
                <w:rFonts w:asciiTheme="minorHAnsi" w:hAnsiTheme="minorHAnsi"/>
                <w:sz w:val="24"/>
                <w:highlight w:val="yellow"/>
              </w:rPr>
            </w:pPr>
            <w:r w:rsidRPr="00B61A69">
              <w:rPr>
                <w:rFonts w:asciiTheme="minorHAnsi" w:hAnsiTheme="minorHAnsi"/>
                <w:sz w:val="24"/>
              </w:rPr>
              <w:t>September 2027</w:t>
            </w:r>
          </w:p>
        </w:tc>
      </w:tr>
    </w:tbl>
    <w:p w:rsidR="0019353F" w:rsidRPr="00B61A69" w:rsidRDefault="0019353F" w:rsidP="0019353F">
      <w:pPr>
        <w:pStyle w:val="Heading1"/>
        <w:rPr>
          <w:rFonts w:asciiTheme="minorHAnsi" w:hAnsiTheme="minorHAnsi" w:cstheme="minorHAnsi"/>
          <w:color w:val="9E0000"/>
          <w:sz w:val="24"/>
          <w:szCs w:val="24"/>
        </w:rPr>
      </w:pPr>
      <w:bookmarkStart w:id="0" w:name="_Toc100329206"/>
      <w:r w:rsidRPr="00B61A69">
        <w:rPr>
          <w:rFonts w:asciiTheme="minorHAnsi" w:hAnsiTheme="minorHAnsi" w:cstheme="minorHAnsi"/>
          <w:color w:val="9E0000"/>
          <w:sz w:val="24"/>
          <w:szCs w:val="24"/>
        </w:rPr>
        <w:lastRenderedPageBreak/>
        <w:t>1. Aims</w:t>
      </w:r>
      <w:bookmarkEnd w:id="0"/>
    </w:p>
    <w:p w:rsidR="0019353F" w:rsidRPr="00047C17" w:rsidRDefault="0019353F" w:rsidP="0019353F">
      <w:pPr>
        <w:rPr>
          <w:rFonts w:asciiTheme="minorHAnsi" w:hAnsiTheme="minorHAnsi" w:cstheme="minorHAnsi"/>
          <w:sz w:val="24"/>
        </w:rPr>
      </w:pPr>
      <w:r w:rsidRPr="00047C17">
        <w:rPr>
          <w:rFonts w:asciiTheme="minorHAnsi" w:hAnsiTheme="minorHAnsi" w:cstheme="minorHAnsi"/>
          <w:sz w:val="24"/>
        </w:rPr>
        <w:t>This policy aims to ensure:</w:t>
      </w:r>
    </w:p>
    <w:p w:rsidR="0019353F" w:rsidRPr="00047C17" w:rsidRDefault="0019353F" w:rsidP="0019353F">
      <w:pPr>
        <w:pStyle w:val="Bulletedcopylevel2"/>
        <w:rPr>
          <w:rFonts w:asciiTheme="minorHAnsi" w:hAnsiTheme="minorHAnsi" w:cstheme="minorHAnsi"/>
          <w:sz w:val="24"/>
        </w:rPr>
      </w:pPr>
      <w:r w:rsidRPr="00047C17">
        <w:rPr>
          <w:rFonts w:asciiTheme="minorHAnsi" w:hAnsiTheme="minorHAnsi" w:cstheme="minorHAnsi"/>
          <w:sz w:val="24"/>
        </w:rPr>
        <w:t>That children access a broad and balanced curriculum that gives them the broad range of knowledge and skills needed for good progress through school and life</w:t>
      </w:r>
    </w:p>
    <w:p w:rsidR="0019353F" w:rsidRPr="00047C17" w:rsidRDefault="0019353F" w:rsidP="0019353F">
      <w:pPr>
        <w:pStyle w:val="Bulletedcopylevel2"/>
        <w:rPr>
          <w:rFonts w:asciiTheme="minorHAnsi" w:hAnsiTheme="minorHAnsi" w:cstheme="minorHAnsi"/>
          <w:sz w:val="24"/>
        </w:rPr>
      </w:pPr>
      <w:r w:rsidRPr="00047C17">
        <w:rPr>
          <w:rFonts w:asciiTheme="minorHAnsi" w:hAnsiTheme="minorHAnsi" w:cstheme="minorHAnsi"/>
          <w:sz w:val="24"/>
        </w:rPr>
        <w:t>Quality and consistency in teaching and learning so that every child makes good progress and no child gets left behind</w:t>
      </w:r>
    </w:p>
    <w:p w:rsidR="0019353F" w:rsidRPr="00047C17" w:rsidRDefault="0019353F" w:rsidP="0019353F">
      <w:pPr>
        <w:pStyle w:val="Bulletedcopylevel2"/>
        <w:rPr>
          <w:rFonts w:asciiTheme="minorHAnsi" w:hAnsiTheme="minorHAnsi" w:cstheme="minorHAnsi"/>
          <w:sz w:val="24"/>
        </w:rPr>
      </w:pPr>
      <w:r w:rsidRPr="00047C17">
        <w:rPr>
          <w:rFonts w:asciiTheme="minorHAnsi" w:hAnsiTheme="minorHAnsi" w:cstheme="minorHAnsi"/>
          <w:sz w:val="24"/>
        </w:rPr>
        <w:t>A close working partnership between staff and parents and/or</w:t>
      </w:r>
      <w:r w:rsidR="00CD035F">
        <w:rPr>
          <w:rFonts w:asciiTheme="minorHAnsi" w:hAnsiTheme="minorHAnsi" w:cstheme="minorHAnsi"/>
          <w:sz w:val="24"/>
        </w:rPr>
        <w:t xml:space="preserve"> </w:t>
      </w:r>
      <w:proofErr w:type="spellStart"/>
      <w:r w:rsidRPr="00047C17">
        <w:rPr>
          <w:rFonts w:asciiTheme="minorHAnsi" w:hAnsiTheme="minorHAnsi" w:cstheme="minorHAnsi"/>
          <w:sz w:val="24"/>
        </w:rPr>
        <w:t>carers</w:t>
      </w:r>
      <w:proofErr w:type="spellEnd"/>
    </w:p>
    <w:p w:rsidR="0019353F" w:rsidRPr="00047C17" w:rsidRDefault="0019353F" w:rsidP="0019353F">
      <w:pPr>
        <w:pStyle w:val="Bulletedcopylevel2"/>
        <w:rPr>
          <w:rFonts w:asciiTheme="minorHAnsi" w:hAnsiTheme="minorHAnsi" w:cstheme="minorHAnsi"/>
          <w:sz w:val="24"/>
        </w:rPr>
      </w:pPr>
      <w:r w:rsidRPr="00047C17">
        <w:rPr>
          <w:rFonts w:asciiTheme="minorHAnsi" w:hAnsiTheme="minorHAnsi" w:cstheme="minorHAnsi"/>
          <w:sz w:val="24"/>
        </w:rPr>
        <w:t>Every child is included and supported through equality of opportunity and anti-discriminatory practice</w:t>
      </w:r>
    </w:p>
    <w:p w:rsidR="0019353F" w:rsidRPr="00B61A69" w:rsidRDefault="0019353F" w:rsidP="0019353F">
      <w:pPr>
        <w:pStyle w:val="Heading1"/>
        <w:rPr>
          <w:rFonts w:asciiTheme="minorHAnsi" w:hAnsiTheme="minorHAnsi" w:cstheme="minorHAnsi"/>
          <w:color w:val="9E0000"/>
          <w:sz w:val="24"/>
          <w:szCs w:val="24"/>
        </w:rPr>
      </w:pPr>
      <w:bookmarkStart w:id="1" w:name="_Toc100329207"/>
      <w:r w:rsidRPr="00B61A69">
        <w:rPr>
          <w:rFonts w:asciiTheme="minorHAnsi" w:hAnsiTheme="minorHAnsi" w:cstheme="minorHAnsi"/>
          <w:color w:val="9E0000"/>
          <w:sz w:val="24"/>
          <w:szCs w:val="24"/>
        </w:rPr>
        <w:t>2. Legislation</w:t>
      </w:r>
      <w:bookmarkEnd w:id="1"/>
    </w:p>
    <w:p w:rsidR="0019353F" w:rsidRPr="00047C17" w:rsidRDefault="0019353F" w:rsidP="0019353F">
      <w:pPr>
        <w:rPr>
          <w:rFonts w:asciiTheme="minorHAnsi" w:hAnsiTheme="minorHAnsi" w:cstheme="minorHAnsi"/>
          <w:sz w:val="24"/>
          <w:lang w:val="en-GB"/>
        </w:rPr>
      </w:pPr>
      <w:r w:rsidRPr="00047C17">
        <w:rPr>
          <w:rFonts w:asciiTheme="minorHAnsi" w:hAnsiTheme="minorHAnsi" w:cstheme="minorHAnsi"/>
          <w:sz w:val="24"/>
          <w:lang w:val="en-GB"/>
        </w:rPr>
        <w:t xml:space="preserve">This policy is based on requirements set out in the </w:t>
      </w:r>
      <w:hyperlink r:id="rId8" w:history="1">
        <w:r w:rsidRPr="00047C17">
          <w:rPr>
            <w:rStyle w:val="Hyperlink"/>
            <w:rFonts w:asciiTheme="minorHAnsi" w:hAnsiTheme="minorHAnsi" w:cstheme="minorHAnsi"/>
            <w:sz w:val="24"/>
          </w:rPr>
          <w:t>statutory framework for the Early Years Foundation Stage (EYFS)</w:t>
        </w:r>
      </w:hyperlink>
      <w:r w:rsidRPr="00047C17">
        <w:rPr>
          <w:rFonts w:asciiTheme="minorHAnsi" w:hAnsiTheme="minorHAnsi" w:cstheme="minorHAnsi"/>
          <w:sz w:val="24"/>
        </w:rPr>
        <w:t xml:space="preserve"> for 2024. </w:t>
      </w:r>
      <w:r w:rsidRPr="00047C17">
        <w:rPr>
          <w:rFonts w:asciiTheme="minorHAnsi" w:hAnsiTheme="minorHAnsi" w:cstheme="minorHAnsi"/>
          <w:color w:val="000000"/>
          <w:sz w:val="24"/>
        </w:rPr>
        <w:t>Curriculum guidance is drawn from ‘Development Matters’ (DfE 2023). This document also complies with our funding agreement and articles of association.</w:t>
      </w:r>
    </w:p>
    <w:p w:rsidR="0019353F" w:rsidRPr="00B61A69" w:rsidRDefault="0019353F" w:rsidP="0019353F">
      <w:pPr>
        <w:pStyle w:val="Heading1"/>
        <w:rPr>
          <w:rFonts w:asciiTheme="minorHAnsi" w:hAnsiTheme="minorHAnsi" w:cstheme="minorHAnsi"/>
          <w:color w:val="9E0000"/>
          <w:sz w:val="24"/>
          <w:szCs w:val="24"/>
        </w:rPr>
      </w:pPr>
      <w:bookmarkStart w:id="2" w:name="_Toc100329208"/>
      <w:r w:rsidRPr="00B61A69">
        <w:rPr>
          <w:rFonts w:asciiTheme="minorHAnsi" w:hAnsiTheme="minorHAnsi" w:cstheme="minorHAnsi"/>
          <w:color w:val="9E0000"/>
          <w:sz w:val="24"/>
          <w:szCs w:val="24"/>
        </w:rPr>
        <w:t>3. Structure of the EYFS</w:t>
      </w:r>
      <w:bookmarkEnd w:id="2"/>
    </w:p>
    <w:p w:rsidR="0019353F" w:rsidRPr="00047C17" w:rsidRDefault="0019353F" w:rsidP="0019353F">
      <w:pPr>
        <w:rPr>
          <w:rFonts w:asciiTheme="minorHAnsi" w:hAnsiTheme="minorHAnsi" w:cstheme="minorHAnsi"/>
          <w:sz w:val="24"/>
        </w:rPr>
      </w:pPr>
      <w:r w:rsidRPr="00047C17">
        <w:rPr>
          <w:rFonts w:asciiTheme="minorHAnsi" w:hAnsiTheme="minorHAnsi" w:cstheme="minorHAnsi"/>
          <w:sz w:val="24"/>
        </w:rPr>
        <w:t>The EYFS at Rolls Crescent is a place where children are made to feel cared for, safe and valued. It is our intention to ensure that the children in our setting develop a love of school and learning, and we give them the tools needed to become independent and resilient learners through challenging and exciting learning opportunities.</w:t>
      </w:r>
    </w:p>
    <w:p w:rsidR="0019353F" w:rsidRPr="00880BDA" w:rsidRDefault="0019353F" w:rsidP="0019353F">
      <w:pPr>
        <w:rPr>
          <w:rFonts w:asciiTheme="minorHAnsi" w:hAnsiTheme="minorHAnsi" w:cstheme="minorHAnsi"/>
          <w:sz w:val="24"/>
        </w:rPr>
      </w:pPr>
      <w:r w:rsidRPr="00195681">
        <w:rPr>
          <w:rFonts w:asciiTheme="minorHAnsi" w:hAnsiTheme="minorHAnsi" w:cstheme="minorHAnsi"/>
          <w:sz w:val="24"/>
        </w:rPr>
        <w:t xml:space="preserve">With a large number of our children speaking English as additional language, and many others coming to us with poor language skills, communication, language and listening are priorities within our teaching. We aim to provide a language-rich environment for all of our children, alongside as many real-life experiences as possible. </w:t>
      </w:r>
      <w:r w:rsidRPr="00880BDA">
        <w:rPr>
          <w:rFonts w:asciiTheme="minorHAnsi" w:hAnsiTheme="minorHAnsi" w:cstheme="minorHAnsi"/>
          <w:sz w:val="24"/>
        </w:rPr>
        <w:t xml:space="preserve">For children whose home language is not English, we </w:t>
      </w:r>
      <w:r w:rsidR="00FB5524">
        <w:rPr>
          <w:rFonts w:asciiTheme="minorHAnsi" w:hAnsiTheme="minorHAnsi" w:cstheme="minorHAnsi"/>
          <w:sz w:val="24"/>
        </w:rPr>
        <w:t>encourage the use of</w:t>
      </w:r>
      <w:r w:rsidRPr="00880BDA">
        <w:rPr>
          <w:rFonts w:asciiTheme="minorHAnsi" w:hAnsiTheme="minorHAnsi" w:cstheme="minorHAnsi"/>
          <w:sz w:val="24"/>
        </w:rPr>
        <w:t xml:space="preserve"> their home language in play and learning</w:t>
      </w:r>
      <w:r w:rsidR="00195681" w:rsidRPr="00880BDA">
        <w:rPr>
          <w:rFonts w:asciiTheme="minorHAnsi" w:hAnsiTheme="minorHAnsi" w:cstheme="minorHAnsi"/>
          <w:sz w:val="24"/>
        </w:rPr>
        <w:t>, and we work with families to support language development at home.</w:t>
      </w:r>
      <w:r w:rsidR="00AF2553" w:rsidRPr="00880BDA">
        <w:rPr>
          <w:rFonts w:asciiTheme="minorHAnsi" w:hAnsiTheme="minorHAnsi" w:cstheme="minorHAnsi"/>
          <w:sz w:val="24"/>
        </w:rPr>
        <w:t xml:space="preserve"> </w:t>
      </w:r>
      <w:r w:rsidR="00265BEF" w:rsidRPr="00880BDA">
        <w:rPr>
          <w:rFonts w:asciiTheme="minorHAnsi" w:hAnsiTheme="minorHAnsi" w:cstheme="minorHAnsi"/>
          <w:sz w:val="24"/>
        </w:rPr>
        <w:t>Our pupils are further supported by b</w:t>
      </w:r>
      <w:r w:rsidR="00AF2553" w:rsidRPr="00880BDA">
        <w:rPr>
          <w:rFonts w:asciiTheme="minorHAnsi" w:hAnsiTheme="minorHAnsi" w:cstheme="minorHAnsi"/>
          <w:sz w:val="24"/>
        </w:rPr>
        <w:t>i-lingual staff</w:t>
      </w:r>
      <w:r w:rsidR="00265BEF" w:rsidRPr="00880BDA">
        <w:rPr>
          <w:rFonts w:asciiTheme="minorHAnsi" w:hAnsiTheme="minorHAnsi" w:cstheme="minorHAnsi"/>
          <w:sz w:val="24"/>
        </w:rPr>
        <w:t xml:space="preserve"> and staff who use visual widgets and sign supported English.</w:t>
      </w:r>
    </w:p>
    <w:p w:rsidR="0019353F" w:rsidRPr="00047C17" w:rsidRDefault="0019353F" w:rsidP="0019353F">
      <w:pPr>
        <w:rPr>
          <w:rFonts w:asciiTheme="minorHAnsi" w:hAnsiTheme="minorHAnsi" w:cstheme="minorHAnsi"/>
          <w:sz w:val="24"/>
        </w:rPr>
      </w:pPr>
      <w:r w:rsidRPr="00880BDA">
        <w:rPr>
          <w:rFonts w:asciiTheme="minorHAnsi" w:hAnsiTheme="minorHAnsi" w:cstheme="minorHAnsi"/>
          <w:sz w:val="24"/>
        </w:rPr>
        <w:t xml:space="preserve">We are proud of our relationships with parents and </w:t>
      </w:r>
      <w:proofErr w:type="spellStart"/>
      <w:r w:rsidRPr="00880BDA">
        <w:rPr>
          <w:rFonts w:asciiTheme="minorHAnsi" w:hAnsiTheme="minorHAnsi" w:cstheme="minorHAnsi"/>
          <w:sz w:val="24"/>
        </w:rPr>
        <w:t>carers</w:t>
      </w:r>
      <w:proofErr w:type="spellEnd"/>
      <w:r w:rsidRPr="00880BDA">
        <w:rPr>
          <w:rFonts w:asciiTheme="minorHAnsi" w:hAnsiTheme="minorHAnsi" w:cstheme="minorHAnsi"/>
          <w:sz w:val="24"/>
        </w:rPr>
        <w:t>, and plan our curriculum based on the children’s prior learning experiences both at home and in other settings. The diversity of our community is integral to our teaching and learning, and</w:t>
      </w:r>
      <w:r w:rsidRPr="00047C17">
        <w:rPr>
          <w:rFonts w:asciiTheme="minorHAnsi" w:hAnsiTheme="minorHAnsi" w:cstheme="minorHAnsi"/>
          <w:sz w:val="24"/>
        </w:rPr>
        <w:t xml:space="preserve"> children are taught to value and celebrate the differences in our school. Through the seven areas of learning we provide a broad and balanced education that meets the needs of all pupils, including those with SEND. It facilitates them to gain the skills, knowledge and understanding, as they start out on their educational journey, supporting them to progress from their individual starting points and preparing them for the next stage of their education.</w:t>
      </w:r>
    </w:p>
    <w:p w:rsidR="0019353F" w:rsidRPr="00047C17" w:rsidRDefault="0019353F" w:rsidP="0019353F">
      <w:pPr>
        <w:rPr>
          <w:rFonts w:asciiTheme="minorHAnsi" w:hAnsiTheme="minorHAnsi" w:cstheme="minorHAnsi"/>
          <w:sz w:val="24"/>
        </w:rPr>
      </w:pPr>
    </w:p>
    <w:p w:rsidR="0019353F" w:rsidRPr="00047C17" w:rsidRDefault="0019353F" w:rsidP="0019353F">
      <w:pPr>
        <w:pStyle w:val="Caption1"/>
        <w:rPr>
          <w:rFonts w:asciiTheme="minorHAnsi" w:hAnsiTheme="minorHAnsi" w:cstheme="minorHAnsi"/>
          <w:b/>
          <w:i w:val="0"/>
          <w:color w:val="000000"/>
          <w:sz w:val="24"/>
          <w:lang w:val="en-GB"/>
        </w:rPr>
      </w:pPr>
      <w:r w:rsidRPr="00047C17">
        <w:rPr>
          <w:rFonts w:asciiTheme="minorHAnsi" w:hAnsiTheme="minorHAnsi" w:cstheme="minorHAnsi"/>
          <w:b/>
          <w:i w:val="0"/>
          <w:color w:val="000000"/>
          <w:sz w:val="24"/>
          <w:lang w:val="en-GB"/>
        </w:rPr>
        <w:t>Nursery</w:t>
      </w:r>
    </w:p>
    <w:p w:rsidR="0019353F" w:rsidRPr="00047C17" w:rsidRDefault="001A3329" w:rsidP="0019353F">
      <w:pPr>
        <w:pStyle w:val="Caption1"/>
        <w:numPr>
          <w:ilvl w:val="0"/>
          <w:numId w:val="2"/>
        </w:numPr>
        <w:rPr>
          <w:rFonts w:asciiTheme="minorHAnsi" w:hAnsiTheme="minorHAnsi" w:cstheme="minorHAnsi"/>
          <w:i w:val="0"/>
          <w:color w:val="000000"/>
          <w:sz w:val="24"/>
          <w:lang w:val="en-GB"/>
        </w:rPr>
      </w:pPr>
      <w:r w:rsidRPr="00047C17">
        <w:rPr>
          <w:rFonts w:asciiTheme="minorHAnsi" w:hAnsiTheme="minorHAnsi" w:cstheme="minorHAnsi"/>
          <w:i w:val="0"/>
          <w:color w:val="000000"/>
          <w:sz w:val="24"/>
          <w:lang w:val="en-GB"/>
        </w:rPr>
        <w:t>O</w:t>
      </w:r>
      <w:r w:rsidR="0019353F" w:rsidRPr="00047C17">
        <w:rPr>
          <w:rFonts w:asciiTheme="minorHAnsi" w:hAnsiTheme="minorHAnsi" w:cstheme="minorHAnsi"/>
          <w:i w:val="0"/>
          <w:color w:val="000000"/>
          <w:sz w:val="24"/>
          <w:lang w:val="en-GB"/>
        </w:rPr>
        <w:t>ur Nursery hours are 8.45am-3.15pm</w:t>
      </w:r>
      <w:r w:rsidRPr="00047C17">
        <w:rPr>
          <w:rFonts w:asciiTheme="minorHAnsi" w:hAnsiTheme="minorHAnsi" w:cstheme="minorHAnsi"/>
          <w:i w:val="0"/>
          <w:color w:val="000000"/>
          <w:sz w:val="24"/>
          <w:lang w:val="en-GB"/>
        </w:rPr>
        <w:t xml:space="preserve"> (doors open in the morning from 8.40am)</w:t>
      </w:r>
    </w:p>
    <w:p w:rsidR="0019353F" w:rsidRPr="00047C17" w:rsidRDefault="00195681" w:rsidP="0019353F">
      <w:pPr>
        <w:pStyle w:val="Caption1"/>
        <w:numPr>
          <w:ilvl w:val="0"/>
          <w:numId w:val="2"/>
        </w:numPr>
        <w:rPr>
          <w:rFonts w:asciiTheme="minorHAnsi" w:hAnsiTheme="minorHAnsi" w:cstheme="minorHAnsi"/>
          <w:i w:val="0"/>
          <w:color w:val="000000"/>
          <w:sz w:val="24"/>
          <w:lang w:val="en-GB"/>
        </w:rPr>
      </w:pPr>
      <w:r>
        <w:rPr>
          <w:rFonts w:asciiTheme="minorHAnsi" w:hAnsiTheme="minorHAnsi" w:cstheme="minorHAnsi"/>
          <w:i w:val="0"/>
          <w:color w:val="000000"/>
          <w:sz w:val="24"/>
          <w:lang w:val="en-GB"/>
        </w:rPr>
        <w:t>26</w:t>
      </w:r>
      <w:r w:rsidR="0019353F" w:rsidRPr="00047C17">
        <w:rPr>
          <w:rFonts w:asciiTheme="minorHAnsi" w:hAnsiTheme="minorHAnsi" w:cstheme="minorHAnsi"/>
          <w:i w:val="0"/>
          <w:color w:val="000000"/>
          <w:sz w:val="24"/>
          <w:lang w:val="en-GB"/>
        </w:rPr>
        <w:t xml:space="preserve"> places are available</w:t>
      </w:r>
      <w:r w:rsidR="007D4EB9">
        <w:rPr>
          <w:rFonts w:asciiTheme="minorHAnsi" w:hAnsiTheme="minorHAnsi" w:cstheme="minorHAnsi"/>
          <w:i w:val="0"/>
          <w:color w:val="000000"/>
          <w:sz w:val="24"/>
          <w:lang w:val="en-GB"/>
        </w:rPr>
        <w:t xml:space="preserve"> (full time and part time places are available from September 2025)</w:t>
      </w:r>
    </w:p>
    <w:p w:rsidR="0019353F" w:rsidRDefault="001A3329" w:rsidP="0019353F">
      <w:pPr>
        <w:pStyle w:val="Caption1"/>
        <w:numPr>
          <w:ilvl w:val="0"/>
          <w:numId w:val="2"/>
        </w:numPr>
        <w:rPr>
          <w:rFonts w:asciiTheme="minorHAnsi" w:hAnsiTheme="minorHAnsi" w:cstheme="minorHAnsi"/>
          <w:i w:val="0"/>
          <w:color w:val="000000"/>
          <w:sz w:val="24"/>
          <w:lang w:val="en-GB"/>
        </w:rPr>
      </w:pPr>
      <w:r w:rsidRPr="00047C17">
        <w:rPr>
          <w:rFonts w:asciiTheme="minorHAnsi" w:hAnsiTheme="minorHAnsi" w:cstheme="minorHAnsi"/>
          <w:i w:val="0"/>
          <w:color w:val="000000"/>
          <w:sz w:val="24"/>
          <w:lang w:val="en-GB"/>
        </w:rPr>
        <w:lastRenderedPageBreak/>
        <w:t>Staffing includes</w:t>
      </w:r>
      <w:r w:rsidR="0019353F" w:rsidRPr="00047C17">
        <w:rPr>
          <w:rFonts w:asciiTheme="minorHAnsi" w:hAnsiTheme="minorHAnsi" w:cstheme="minorHAnsi"/>
          <w:i w:val="0"/>
          <w:color w:val="000000"/>
          <w:sz w:val="24"/>
          <w:lang w:val="en-GB"/>
        </w:rPr>
        <w:t xml:space="preserve"> 1 Nursery Teacher</w:t>
      </w:r>
      <w:r w:rsidRPr="00047C17">
        <w:rPr>
          <w:rFonts w:asciiTheme="minorHAnsi" w:hAnsiTheme="minorHAnsi" w:cstheme="minorHAnsi"/>
          <w:i w:val="0"/>
          <w:color w:val="000000"/>
          <w:sz w:val="24"/>
          <w:lang w:val="en-GB"/>
        </w:rPr>
        <w:t xml:space="preserve">, </w:t>
      </w:r>
      <w:r w:rsidR="00195681">
        <w:rPr>
          <w:rFonts w:asciiTheme="minorHAnsi" w:hAnsiTheme="minorHAnsi" w:cstheme="minorHAnsi"/>
          <w:i w:val="0"/>
          <w:color w:val="000000"/>
          <w:sz w:val="24"/>
          <w:lang w:val="en-GB"/>
        </w:rPr>
        <w:t>1</w:t>
      </w:r>
      <w:r w:rsidRPr="00047C17">
        <w:rPr>
          <w:rFonts w:asciiTheme="minorHAnsi" w:hAnsiTheme="minorHAnsi" w:cstheme="minorHAnsi"/>
          <w:i w:val="0"/>
          <w:color w:val="000000"/>
          <w:sz w:val="24"/>
          <w:lang w:val="en-GB"/>
        </w:rPr>
        <w:t xml:space="preserve"> full time</w:t>
      </w:r>
      <w:r w:rsidR="0019353F" w:rsidRPr="00047C17">
        <w:rPr>
          <w:rFonts w:asciiTheme="minorHAnsi" w:hAnsiTheme="minorHAnsi" w:cstheme="minorHAnsi"/>
          <w:i w:val="0"/>
          <w:color w:val="000000"/>
          <w:sz w:val="24"/>
          <w:lang w:val="en-GB"/>
        </w:rPr>
        <w:t xml:space="preserve"> Teaching Assistant</w:t>
      </w:r>
      <w:r w:rsidRPr="00047C17">
        <w:rPr>
          <w:rFonts w:asciiTheme="minorHAnsi" w:hAnsiTheme="minorHAnsi" w:cstheme="minorHAnsi"/>
          <w:i w:val="0"/>
          <w:color w:val="000000"/>
          <w:sz w:val="24"/>
          <w:lang w:val="en-GB"/>
        </w:rPr>
        <w:t xml:space="preserve"> and 1 part time teaching Assistant (O.</w:t>
      </w:r>
      <w:r w:rsidR="00195681">
        <w:rPr>
          <w:rFonts w:asciiTheme="minorHAnsi" w:hAnsiTheme="minorHAnsi" w:cstheme="minorHAnsi"/>
          <w:i w:val="0"/>
          <w:color w:val="000000"/>
          <w:sz w:val="24"/>
          <w:lang w:val="en-GB"/>
        </w:rPr>
        <w:t>6</w:t>
      </w:r>
      <w:r w:rsidRPr="00047C17">
        <w:rPr>
          <w:rFonts w:asciiTheme="minorHAnsi" w:hAnsiTheme="minorHAnsi" w:cstheme="minorHAnsi"/>
          <w:i w:val="0"/>
          <w:color w:val="000000"/>
          <w:sz w:val="24"/>
          <w:lang w:val="en-GB"/>
        </w:rPr>
        <w:t>)</w:t>
      </w:r>
    </w:p>
    <w:p w:rsidR="00EB4329" w:rsidRDefault="00EB4329" w:rsidP="0019353F">
      <w:pPr>
        <w:pStyle w:val="Caption1"/>
        <w:rPr>
          <w:rFonts w:asciiTheme="minorHAnsi" w:hAnsiTheme="minorHAnsi" w:cstheme="minorHAnsi"/>
          <w:b/>
          <w:i w:val="0"/>
          <w:color w:val="000000"/>
          <w:sz w:val="24"/>
          <w:lang w:val="en-GB"/>
        </w:rPr>
      </w:pPr>
    </w:p>
    <w:p w:rsidR="0019353F" w:rsidRPr="00047C17" w:rsidRDefault="0019353F" w:rsidP="0019353F">
      <w:pPr>
        <w:pStyle w:val="Caption1"/>
        <w:rPr>
          <w:rFonts w:asciiTheme="minorHAnsi" w:hAnsiTheme="minorHAnsi" w:cstheme="minorHAnsi"/>
          <w:b/>
          <w:i w:val="0"/>
          <w:color w:val="000000"/>
          <w:sz w:val="24"/>
          <w:lang w:val="en-GB"/>
        </w:rPr>
      </w:pPr>
      <w:r w:rsidRPr="00047C17">
        <w:rPr>
          <w:rFonts w:asciiTheme="minorHAnsi" w:hAnsiTheme="minorHAnsi" w:cstheme="minorHAnsi"/>
          <w:b/>
          <w:i w:val="0"/>
          <w:color w:val="000000"/>
          <w:sz w:val="24"/>
          <w:lang w:val="en-GB"/>
        </w:rPr>
        <w:t>Reception</w:t>
      </w:r>
    </w:p>
    <w:p w:rsidR="0019353F" w:rsidRPr="00047C17" w:rsidRDefault="0019353F" w:rsidP="001A3329">
      <w:pPr>
        <w:pStyle w:val="Caption1"/>
        <w:numPr>
          <w:ilvl w:val="0"/>
          <w:numId w:val="2"/>
        </w:numPr>
        <w:rPr>
          <w:rFonts w:asciiTheme="minorHAnsi" w:hAnsiTheme="minorHAnsi" w:cstheme="minorHAnsi"/>
          <w:i w:val="0"/>
          <w:color w:val="000000"/>
          <w:sz w:val="24"/>
          <w:lang w:val="en-GB"/>
        </w:rPr>
      </w:pPr>
      <w:r w:rsidRPr="00047C17">
        <w:rPr>
          <w:rFonts w:asciiTheme="minorHAnsi" w:hAnsiTheme="minorHAnsi" w:cstheme="minorHAnsi"/>
          <w:i w:val="0"/>
          <w:color w:val="000000"/>
          <w:sz w:val="24"/>
          <w:lang w:val="en-GB"/>
        </w:rPr>
        <w:t>Our Reception hours are 8.45am-3.15pm</w:t>
      </w:r>
      <w:r w:rsidR="001A3329" w:rsidRPr="00047C17">
        <w:rPr>
          <w:rFonts w:asciiTheme="minorHAnsi" w:hAnsiTheme="minorHAnsi" w:cstheme="minorHAnsi"/>
          <w:i w:val="0"/>
          <w:color w:val="000000"/>
          <w:sz w:val="24"/>
          <w:lang w:val="en-GB"/>
        </w:rPr>
        <w:t xml:space="preserve"> (doors open in the morning from 8.40am)</w:t>
      </w:r>
    </w:p>
    <w:p w:rsidR="0019353F" w:rsidRPr="00047C17" w:rsidRDefault="0019353F" w:rsidP="0019353F">
      <w:pPr>
        <w:pStyle w:val="Caption1"/>
        <w:numPr>
          <w:ilvl w:val="0"/>
          <w:numId w:val="2"/>
        </w:numPr>
        <w:rPr>
          <w:rFonts w:asciiTheme="minorHAnsi" w:hAnsiTheme="minorHAnsi" w:cstheme="minorHAnsi"/>
          <w:i w:val="0"/>
          <w:color w:val="000000"/>
          <w:sz w:val="24"/>
          <w:lang w:val="en-GB"/>
        </w:rPr>
      </w:pPr>
      <w:r w:rsidRPr="00047C17">
        <w:rPr>
          <w:rFonts w:asciiTheme="minorHAnsi" w:hAnsiTheme="minorHAnsi" w:cstheme="minorHAnsi"/>
          <w:i w:val="0"/>
          <w:color w:val="000000"/>
          <w:sz w:val="24"/>
          <w:lang w:val="en-GB"/>
        </w:rPr>
        <w:t>60 places are available</w:t>
      </w:r>
    </w:p>
    <w:p w:rsidR="0019353F" w:rsidRPr="00047C17" w:rsidRDefault="001A3329" w:rsidP="0019353F">
      <w:pPr>
        <w:pStyle w:val="Caption1"/>
        <w:numPr>
          <w:ilvl w:val="0"/>
          <w:numId w:val="2"/>
        </w:numPr>
        <w:rPr>
          <w:rFonts w:asciiTheme="minorHAnsi" w:hAnsiTheme="minorHAnsi" w:cstheme="minorHAnsi"/>
          <w:i w:val="0"/>
          <w:color w:val="000000"/>
          <w:sz w:val="24"/>
          <w:lang w:val="en-GB"/>
        </w:rPr>
      </w:pPr>
      <w:r w:rsidRPr="00047C17">
        <w:rPr>
          <w:rFonts w:asciiTheme="minorHAnsi" w:hAnsiTheme="minorHAnsi" w:cstheme="minorHAnsi"/>
          <w:i w:val="0"/>
          <w:color w:val="000000"/>
          <w:sz w:val="24"/>
          <w:lang w:val="en-GB"/>
        </w:rPr>
        <w:t>Staffing includes</w:t>
      </w:r>
      <w:r w:rsidR="0019353F" w:rsidRPr="00047C17">
        <w:rPr>
          <w:rFonts w:asciiTheme="minorHAnsi" w:hAnsiTheme="minorHAnsi" w:cstheme="minorHAnsi"/>
          <w:i w:val="0"/>
          <w:color w:val="000000"/>
          <w:sz w:val="24"/>
          <w:lang w:val="en-GB"/>
        </w:rPr>
        <w:t xml:space="preserve"> 2 Reception Teachers and </w:t>
      </w:r>
      <w:r w:rsidR="00195681">
        <w:rPr>
          <w:rFonts w:asciiTheme="minorHAnsi" w:hAnsiTheme="minorHAnsi" w:cstheme="minorHAnsi"/>
          <w:i w:val="0"/>
          <w:color w:val="000000"/>
          <w:sz w:val="24"/>
          <w:lang w:val="en-GB"/>
        </w:rPr>
        <w:t>1</w:t>
      </w:r>
      <w:r w:rsidR="0019353F" w:rsidRPr="00047C17">
        <w:rPr>
          <w:rFonts w:asciiTheme="minorHAnsi" w:hAnsiTheme="minorHAnsi" w:cstheme="minorHAnsi"/>
          <w:i w:val="0"/>
          <w:color w:val="000000"/>
          <w:sz w:val="24"/>
          <w:lang w:val="en-GB"/>
        </w:rPr>
        <w:t xml:space="preserve"> Teaching Assistant</w:t>
      </w:r>
      <w:r w:rsidRPr="00047C17">
        <w:rPr>
          <w:rFonts w:asciiTheme="minorHAnsi" w:hAnsiTheme="minorHAnsi" w:cstheme="minorHAnsi"/>
          <w:i w:val="0"/>
          <w:color w:val="000000"/>
          <w:sz w:val="24"/>
          <w:lang w:val="en-GB"/>
        </w:rPr>
        <w:t xml:space="preserve"> and one part-time teaching assistant (0.6)</w:t>
      </w:r>
    </w:p>
    <w:p w:rsidR="0019353F" w:rsidRPr="00047C17" w:rsidRDefault="0019353F" w:rsidP="0019353F">
      <w:pPr>
        <w:pStyle w:val="Caption1"/>
        <w:rPr>
          <w:rFonts w:asciiTheme="minorHAnsi" w:hAnsiTheme="minorHAnsi" w:cstheme="minorHAnsi"/>
          <w:i w:val="0"/>
          <w:color w:val="000000"/>
          <w:sz w:val="24"/>
          <w:highlight w:val="yellow"/>
          <w:lang w:val="en-GB"/>
        </w:rPr>
      </w:pPr>
    </w:p>
    <w:p w:rsidR="00977E3F" w:rsidRPr="00047C17" w:rsidRDefault="00977E3F" w:rsidP="00977E3F">
      <w:pPr>
        <w:pStyle w:val="Heading1"/>
        <w:rPr>
          <w:rFonts w:asciiTheme="minorHAnsi" w:hAnsiTheme="minorHAnsi" w:cstheme="minorHAnsi"/>
          <w:color w:val="9E0000"/>
          <w:sz w:val="24"/>
          <w:szCs w:val="24"/>
        </w:rPr>
      </w:pPr>
      <w:bookmarkStart w:id="3" w:name="_Toc100329209"/>
      <w:r w:rsidRPr="00047C17">
        <w:rPr>
          <w:rFonts w:asciiTheme="minorHAnsi" w:hAnsiTheme="minorHAnsi" w:cstheme="minorHAnsi"/>
          <w:color w:val="9E0000"/>
          <w:sz w:val="24"/>
          <w:szCs w:val="24"/>
        </w:rPr>
        <w:t>4. Curriculum</w:t>
      </w:r>
      <w:bookmarkEnd w:id="3"/>
    </w:p>
    <w:p w:rsidR="00977E3F" w:rsidRPr="00047C17"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Our early years setting follows the curriculum as outlined in the latest EYFS statutory framework.</w:t>
      </w:r>
    </w:p>
    <w:p w:rsidR="00A85892"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 xml:space="preserve">The EYFS framework includes </w:t>
      </w:r>
      <w:r w:rsidR="00A85892">
        <w:rPr>
          <w:rFonts w:asciiTheme="minorHAnsi" w:hAnsiTheme="minorHAnsi" w:cstheme="minorHAnsi"/>
          <w:sz w:val="24"/>
          <w:lang w:val="en-GB"/>
        </w:rPr>
        <w:t>seven</w:t>
      </w:r>
      <w:r w:rsidRPr="00047C17">
        <w:rPr>
          <w:rFonts w:asciiTheme="minorHAnsi" w:hAnsiTheme="minorHAnsi" w:cstheme="minorHAnsi"/>
          <w:sz w:val="24"/>
          <w:lang w:val="en-GB"/>
        </w:rPr>
        <w:t xml:space="preserve"> areas of learning and development that are equally important and inter-connected. </w:t>
      </w:r>
      <w:r w:rsidR="00A85892">
        <w:rPr>
          <w:rFonts w:asciiTheme="minorHAnsi" w:hAnsiTheme="minorHAnsi" w:cstheme="minorHAnsi"/>
          <w:sz w:val="24"/>
          <w:lang w:val="en-GB"/>
        </w:rPr>
        <w:t>Three</w:t>
      </w:r>
      <w:r w:rsidRPr="00047C17">
        <w:rPr>
          <w:rFonts w:asciiTheme="minorHAnsi" w:hAnsiTheme="minorHAnsi" w:cstheme="minorHAnsi"/>
          <w:sz w:val="24"/>
          <w:lang w:val="en-GB"/>
        </w:rPr>
        <w:t xml:space="preserve"> areas, known as the prime areas, are seen as particularly important for igniting curiosity and enthusiasm for learning, and for building children’s capacity to learn, form relationships and thrive. </w:t>
      </w:r>
      <w:r w:rsidR="00047C17" w:rsidRPr="00047C17">
        <w:rPr>
          <w:rFonts w:asciiTheme="minorHAnsi" w:hAnsiTheme="minorHAnsi" w:cstheme="minorHAnsi"/>
          <w:sz w:val="24"/>
          <w:lang w:val="en-GB"/>
        </w:rPr>
        <w:t xml:space="preserve">The prime areas are strengthened and applied through </w:t>
      </w:r>
      <w:r w:rsidR="00A85892">
        <w:rPr>
          <w:rFonts w:asciiTheme="minorHAnsi" w:hAnsiTheme="minorHAnsi" w:cstheme="minorHAnsi"/>
          <w:sz w:val="24"/>
          <w:lang w:val="en-GB"/>
        </w:rPr>
        <w:t>the four</w:t>
      </w:r>
      <w:r w:rsidR="00047C17" w:rsidRPr="00047C17">
        <w:rPr>
          <w:rFonts w:asciiTheme="minorHAnsi" w:hAnsiTheme="minorHAnsi" w:cstheme="minorHAnsi"/>
          <w:sz w:val="24"/>
          <w:lang w:val="en-GB"/>
        </w:rPr>
        <w:t xml:space="preserve"> specific areas</w:t>
      </w:r>
      <w:r w:rsidR="00A85892">
        <w:rPr>
          <w:rFonts w:asciiTheme="minorHAnsi" w:hAnsiTheme="minorHAnsi" w:cstheme="minorHAnsi"/>
          <w:sz w:val="24"/>
          <w:lang w:val="en-GB"/>
        </w:rPr>
        <w:t>.</w:t>
      </w:r>
    </w:p>
    <w:tbl>
      <w:tblPr>
        <w:tblStyle w:val="TableGrid"/>
        <w:tblW w:w="0" w:type="auto"/>
        <w:tblLook w:val="04A0" w:firstRow="1" w:lastRow="0" w:firstColumn="1" w:lastColumn="0" w:noHBand="0" w:noVBand="1"/>
      </w:tblPr>
      <w:tblGrid>
        <w:gridCol w:w="2254"/>
        <w:gridCol w:w="751"/>
        <w:gridCol w:w="1503"/>
        <w:gridCol w:w="1502"/>
        <w:gridCol w:w="752"/>
        <w:gridCol w:w="2254"/>
      </w:tblGrid>
      <w:tr w:rsidR="00A85892" w:rsidTr="00A85892">
        <w:tc>
          <w:tcPr>
            <w:tcW w:w="9016" w:type="dxa"/>
            <w:gridSpan w:val="6"/>
            <w:shd w:val="clear" w:color="auto" w:fill="FFAFAF"/>
          </w:tcPr>
          <w:p w:rsidR="00A85892" w:rsidRPr="00A85892" w:rsidRDefault="00A85892" w:rsidP="00A85892">
            <w:pPr>
              <w:jc w:val="center"/>
              <w:rPr>
                <w:rFonts w:asciiTheme="minorHAnsi" w:hAnsiTheme="minorHAnsi" w:cstheme="minorHAnsi"/>
                <w:b/>
                <w:color w:val="9E0000"/>
                <w:sz w:val="28"/>
                <w:szCs w:val="28"/>
                <w:lang w:val="en-GB"/>
              </w:rPr>
            </w:pPr>
            <w:r w:rsidRPr="00A85892">
              <w:rPr>
                <w:rFonts w:asciiTheme="minorHAnsi" w:hAnsiTheme="minorHAnsi" w:cstheme="minorHAnsi"/>
                <w:b/>
                <w:sz w:val="28"/>
                <w:szCs w:val="28"/>
                <w:lang w:val="en-GB"/>
              </w:rPr>
              <w:t>Prime Areas</w:t>
            </w:r>
          </w:p>
        </w:tc>
      </w:tr>
      <w:tr w:rsidR="00A85892" w:rsidTr="00A85892">
        <w:tc>
          <w:tcPr>
            <w:tcW w:w="3005" w:type="dxa"/>
            <w:gridSpan w:val="2"/>
            <w:shd w:val="clear" w:color="auto" w:fill="FFE5E5"/>
          </w:tcPr>
          <w:p w:rsidR="00A85892" w:rsidRDefault="00A85892" w:rsidP="00A85892">
            <w:pPr>
              <w:jc w:val="center"/>
              <w:rPr>
                <w:rFonts w:asciiTheme="minorHAnsi" w:hAnsiTheme="minorHAnsi" w:cstheme="minorHAnsi"/>
                <w:sz w:val="24"/>
                <w:lang w:val="en-GB"/>
              </w:rPr>
            </w:pPr>
            <w:r>
              <w:rPr>
                <w:rFonts w:asciiTheme="minorHAnsi" w:hAnsiTheme="minorHAnsi" w:cstheme="minorHAnsi"/>
                <w:sz w:val="24"/>
                <w:lang w:val="en-GB"/>
              </w:rPr>
              <w:t>Communication and Language</w:t>
            </w:r>
          </w:p>
        </w:tc>
        <w:tc>
          <w:tcPr>
            <w:tcW w:w="3005" w:type="dxa"/>
            <w:gridSpan w:val="2"/>
            <w:shd w:val="clear" w:color="auto" w:fill="FFE5E5"/>
          </w:tcPr>
          <w:p w:rsidR="00A85892" w:rsidRDefault="00A85892" w:rsidP="00A85892">
            <w:pPr>
              <w:jc w:val="center"/>
              <w:rPr>
                <w:rFonts w:asciiTheme="minorHAnsi" w:hAnsiTheme="minorHAnsi" w:cstheme="minorHAnsi"/>
                <w:sz w:val="24"/>
                <w:lang w:val="en-GB"/>
              </w:rPr>
            </w:pPr>
            <w:r>
              <w:rPr>
                <w:rFonts w:asciiTheme="minorHAnsi" w:hAnsiTheme="minorHAnsi" w:cstheme="minorHAnsi"/>
                <w:sz w:val="24"/>
                <w:lang w:val="en-GB"/>
              </w:rPr>
              <w:t>Personal, Social and Emotional Development</w:t>
            </w:r>
          </w:p>
        </w:tc>
        <w:tc>
          <w:tcPr>
            <w:tcW w:w="3006" w:type="dxa"/>
            <w:gridSpan w:val="2"/>
            <w:shd w:val="clear" w:color="auto" w:fill="FFE5E5"/>
          </w:tcPr>
          <w:p w:rsidR="00A85892" w:rsidRDefault="00A85892" w:rsidP="00A85892">
            <w:pPr>
              <w:jc w:val="center"/>
              <w:rPr>
                <w:rFonts w:asciiTheme="minorHAnsi" w:hAnsiTheme="minorHAnsi" w:cstheme="minorHAnsi"/>
                <w:sz w:val="24"/>
                <w:lang w:val="en-GB"/>
              </w:rPr>
            </w:pPr>
            <w:r>
              <w:rPr>
                <w:rFonts w:asciiTheme="minorHAnsi" w:hAnsiTheme="minorHAnsi" w:cstheme="minorHAnsi"/>
                <w:sz w:val="24"/>
                <w:lang w:val="en-GB"/>
              </w:rPr>
              <w:t>Physical Development</w:t>
            </w:r>
          </w:p>
        </w:tc>
      </w:tr>
      <w:tr w:rsidR="00A85892" w:rsidTr="00A85892">
        <w:tc>
          <w:tcPr>
            <w:tcW w:w="9016" w:type="dxa"/>
            <w:gridSpan w:val="6"/>
            <w:shd w:val="clear" w:color="auto" w:fill="FFAFAF"/>
          </w:tcPr>
          <w:p w:rsidR="00A85892" w:rsidRDefault="00A85892" w:rsidP="00A85892">
            <w:pPr>
              <w:jc w:val="center"/>
              <w:rPr>
                <w:rFonts w:asciiTheme="minorHAnsi" w:hAnsiTheme="minorHAnsi" w:cstheme="minorHAnsi"/>
                <w:sz w:val="24"/>
                <w:lang w:val="en-GB"/>
              </w:rPr>
            </w:pPr>
            <w:r>
              <w:rPr>
                <w:rFonts w:asciiTheme="minorHAnsi" w:hAnsiTheme="minorHAnsi" w:cstheme="minorHAnsi"/>
                <w:b/>
                <w:sz w:val="28"/>
                <w:szCs w:val="28"/>
                <w:lang w:val="en-GB"/>
              </w:rPr>
              <w:t>Specific</w:t>
            </w:r>
            <w:r w:rsidRPr="00A85892">
              <w:rPr>
                <w:rFonts w:asciiTheme="minorHAnsi" w:hAnsiTheme="minorHAnsi" w:cstheme="minorHAnsi"/>
                <w:b/>
                <w:sz w:val="28"/>
                <w:szCs w:val="28"/>
                <w:lang w:val="en-GB"/>
              </w:rPr>
              <w:t xml:space="preserve"> Areas</w:t>
            </w:r>
          </w:p>
        </w:tc>
      </w:tr>
      <w:tr w:rsidR="00A85892" w:rsidTr="00A85892">
        <w:tc>
          <w:tcPr>
            <w:tcW w:w="2254" w:type="dxa"/>
            <w:shd w:val="clear" w:color="auto" w:fill="FFE5E5"/>
          </w:tcPr>
          <w:p w:rsidR="00A85892" w:rsidRDefault="00A85892" w:rsidP="00A85892">
            <w:pPr>
              <w:jc w:val="center"/>
              <w:rPr>
                <w:rFonts w:asciiTheme="minorHAnsi" w:hAnsiTheme="minorHAnsi" w:cstheme="minorHAnsi"/>
                <w:sz w:val="24"/>
                <w:lang w:val="en-GB"/>
              </w:rPr>
            </w:pPr>
            <w:r>
              <w:rPr>
                <w:rFonts w:asciiTheme="minorHAnsi" w:hAnsiTheme="minorHAnsi" w:cstheme="minorHAnsi"/>
                <w:sz w:val="24"/>
                <w:lang w:val="en-GB"/>
              </w:rPr>
              <w:t>Literacy</w:t>
            </w:r>
          </w:p>
        </w:tc>
        <w:tc>
          <w:tcPr>
            <w:tcW w:w="2254" w:type="dxa"/>
            <w:gridSpan w:val="2"/>
            <w:shd w:val="clear" w:color="auto" w:fill="FFE5E5"/>
          </w:tcPr>
          <w:p w:rsidR="00A85892" w:rsidRDefault="00A85892" w:rsidP="00A85892">
            <w:pPr>
              <w:jc w:val="center"/>
              <w:rPr>
                <w:rFonts w:asciiTheme="minorHAnsi" w:hAnsiTheme="minorHAnsi" w:cstheme="minorHAnsi"/>
                <w:sz w:val="24"/>
                <w:lang w:val="en-GB"/>
              </w:rPr>
            </w:pPr>
            <w:r>
              <w:rPr>
                <w:rFonts w:asciiTheme="minorHAnsi" w:hAnsiTheme="minorHAnsi" w:cstheme="minorHAnsi"/>
                <w:sz w:val="24"/>
                <w:lang w:val="en-GB"/>
              </w:rPr>
              <w:t>Mathematics</w:t>
            </w:r>
          </w:p>
        </w:tc>
        <w:tc>
          <w:tcPr>
            <w:tcW w:w="2254" w:type="dxa"/>
            <w:gridSpan w:val="2"/>
            <w:shd w:val="clear" w:color="auto" w:fill="FFE5E5"/>
          </w:tcPr>
          <w:p w:rsidR="00A85892" w:rsidRDefault="00A85892" w:rsidP="00A85892">
            <w:pPr>
              <w:jc w:val="center"/>
              <w:rPr>
                <w:rFonts w:asciiTheme="minorHAnsi" w:hAnsiTheme="minorHAnsi" w:cstheme="minorHAnsi"/>
                <w:sz w:val="24"/>
                <w:lang w:val="en-GB"/>
              </w:rPr>
            </w:pPr>
            <w:r>
              <w:rPr>
                <w:rFonts w:asciiTheme="minorHAnsi" w:hAnsiTheme="minorHAnsi" w:cstheme="minorHAnsi"/>
                <w:sz w:val="24"/>
                <w:lang w:val="en-GB"/>
              </w:rPr>
              <w:t>Understanding the World</w:t>
            </w:r>
          </w:p>
        </w:tc>
        <w:tc>
          <w:tcPr>
            <w:tcW w:w="2254" w:type="dxa"/>
            <w:shd w:val="clear" w:color="auto" w:fill="FFE5E5"/>
          </w:tcPr>
          <w:p w:rsidR="00A85892" w:rsidRDefault="00A85892" w:rsidP="00A85892">
            <w:pPr>
              <w:jc w:val="center"/>
              <w:rPr>
                <w:rFonts w:asciiTheme="minorHAnsi" w:hAnsiTheme="minorHAnsi" w:cstheme="minorHAnsi"/>
                <w:sz w:val="24"/>
                <w:lang w:val="en-GB"/>
              </w:rPr>
            </w:pPr>
            <w:r>
              <w:rPr>
                <w:rFonts w:asciiTheme="minorHAnsi" w:hAnsiTheme="minorHAnsi" w:cstheme="minorHAnsi"/>
                <w:sz w:val="24"/>
                <w:lang w:val="en-GB"/>
              </w:rPr>
              <w:t>Expressive Arts and Design</w:t>
            </w:r>
          </w:p>
        </w:tc>
      </w:tr>
    </w:tbl>
    <w:p w:rsidR="007E0875" w:rsidRDefault="007E0875" w:rsidP="00977E3F">
      <w:pPr>
        <w:rPr>
          <w:rFonts w:asciiTheme="minorHAnsi" w:hAnsiTheme="minorHAnsi" w:cstheme="minorHAnsi"/>
          <w:sz w:val="24"/>
          <w:lang w:val="en-GB"/>
        </w:rPr>
      </w:pPr>
    </w:p>
    <w:p w:rsidR="00A85892" w:rsidRDefault="00A85892" w:rsidP="00977E3F">
      <w:pPr>
        <w:rPr>
          <w:rFonts w:asciiTheme="minorHAnsi" w:hAnsiTheme="minorHAnsi" w:cstheme="minorHAnsi"/>
          <w:sz w:val="24"/>
          <w:lang w:val="en-GB"/>
        </w:rPr>
      </w:pPr>
      <w:r>
        <w:rPr>
          <w:rFonts w:asciiTheme="minorHAnsi" w:hAnsiTheme="minorHAnsi" w:cstheme="minorHAnsi"/>
          <w:sz w:val="24"/>
          <w:lang w:val="en-GB"/>
        </w:rPr>
        <w:t>Our curriculum has been developed to give Communication and Language skills high priority. This is in line with the expectations set out in Development Matters</w:t>
      </w:r>
      <w:r w:rsidR="00B61A69">
        <w:rPr>
          <w:rFonts w:asciiTheme="minorHAnsi" w:hAnsiTheme="minorHAnsi" w:cstheme="minorHAnsi"/>
          <w:sz w:val="24"/>
          <w:lang w:val="en-GB"/>
        </w:rPr>
        <w:t>:</w:t>
      </w:r>
    </w:p>
    <w:p w:rsidR="00A85892" w:rsidRPr="00723DE4" w:rsidRDefault="00A85892" w:rsidP="00B61A69">
      <w:pPr>
        <w:pStyle w:val="ListParagraph"/>
        <w:rPr>
          <w:rFonts w:asciiTheme="minorHAnsi" w:hAnsiTheme="minorHAnsi" w:cstheme="minorHAnsi"/>
          <w:b/>
          <w:i/>
          <w:color w:val="C00000"/>
          <w:sz w:val="24"/>
          <w:lang w:val="en-GB"/>
        </w:rPr>
      </w:pPr>
      <w:r w:rsidRPr="00723DE4">
        <w:rPr>
          <w:rFonts w:asciiTheme="minorHAnsi" w:hAnsiTheme="minorHAnsi" w:cstheme="minorHAnsi"/>
          <w:b/>
          <w:i/>
          <w:color w:val="C00000"/>
          <w:sz w:val="24"/>
          <w:lang w:val="en-GB"/>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w:t>
      </w:r>
      <w:r w:rsidR="00B61A69" w:rsidRPr="00723DE4">
        <w:rPr>
          <w:rFonts w:asciiTheme="minorHAnsi" w:hAnsiTheme="minorHAnsi" w:cstheme="minorHAnsi"/>
          <w:b/>
          <w:i/>
          <w:color w:val="C00000"/>
          <w:sz w:val="24"/>
          <w:lang w:val="en-GB"/>
        </w:rPr>
        <w:t xml:space="preserve"> and peers throughout the day in a language-rich environment is crucial.’ (DfE 2023)</w:t>
      </w:r>
    </w:p>
    <w:p w:rsidR="007E0875" w:rsidRDefault="00B61A69" w:rsidP="00B61A69">
      <w:pPr>
        <w:jc w:val="both"/>
        <w:rPr>
          <w:rFonts w:asciiTheme="minorHAnsi" w:hAnsiTheme="minorHAnsi" w:cstheme="minorHAnsi"/>
          <w:sz w:val="24"/>
          <w:lang w:val="en-GB"/>
        </w:rPr>
      </w:pPr>
      <w:r>
        <w:rPr>
          <w:rFonts w:asciiTheme="minorHAnsi" w:hAnsiTheme="minorHAnsi" w:cstheme="minorHAnsi"/>
          <w:sz w:val="24"/>
          <w:lang w:val="en-GB"/>
        </w:rPr>
        <w:t>The teaching of reading is also given high priority</w:t>
      </w:r>
      <w:r w:rsidR="007E0875">
        <w:rPr>
          <w:rFonts w:asciiTheme="minorHAnsi" w:hAnsiTheme="minorHAnsi" w:cstheme="minorHAnsi"/>
          <w:sz w:val="24"/>
          <w:lang w:val="en-GB"/>
        </w:rPr>
        <w:t>: we aim to foster a love of reading and acknowledge that reading is key for all children’s future success in education and in life.</w:t>
      </w:r>
    </w:p>
    <w:p w:rsidR="007E0875" w:rsidRDefault="007E0875" w:rsidP="00B61A69">
      <w:pPr>
        <w:jc w:val="both"/>
        <w:rPr>
          <w:rFonts w:asciiTheme="minorHAnsi" w:hAnsiTheme="minorHAnsi" w:cstheme="minorHAnsi"/>
          <w:sz w:val="24"/>
          <w:lang w:val="en-GB"/>
        </w:rPr>
      </w:pPr>
      <w:r>
        <w:rPr>
          <w:rFonts w:asciiTheme="minorHAnsi" w:hAnsiTheme="minorHAnsi" w:cstheme="minorHAnsi"/>
          <w:sz w:val="24"/>
          <w:lang w:val="en-GB"/>
        </w:rPr>
        <w:t xml:space="preserve">Our curriculum is supported by research-based schemes and programmes which have a proven track record. Theses include: </w:t>
      </w:r>
    </w:p>
    <w:p w:rsidR="007E0875" w:rsidRDefault="007E0875" w:rsidP="007E0875">
      <w:pPr>
        <w:pStyle w:val="ListParagraph"/>
        <w:numPr>
          <w:ilvl w:val="0"/>
          <w:numId w:val="5"/>
        </w:numPr>
        <w:jc w:val="both"/>
        <w:rPr>
          <w:rFonts w:asciiTheme="minorHAnsi" w:hAnsiTheme="minorHAnsi" w:cstheme="minorHAnsi"/>
          <w:sz w:val="24"/>
          <w:lang w:val="en-GB"/>
        </w:rPr>
      </w:pPr>
      <w:proofErr w:type="spellStart"/>
      <w:r>
        <w:rPr>
          <w:rFonts w:asciiTheme="minorHAnsi" w:hAnsiTheme="minorHAnsi" w:cstheme="minorHAnsi"/>
          <w:sz w:val="24"/>
          <w:lang w:val="en-GB"/>
        </w:rPr>
        <w:t>Wellcomm</w:t>
      </w:r>
      <w:proofErr w:type="spellEnd"/>
      <w:r>
        <w:rPr>
          <w:rFonts w:asciiTheme="minorHAnsi" w:hAnsiTheme="minorHAnsi" w:cstheme="minorHAnsi"/>
          <w:sz w:val="24"/>
          <w:lang w:val="en-GB"/>
        </w:rPr>
        <w:t xml:space="preserve"> for Communication and Language</w:t>
      </w:r>
    </w:p>
    <w:p w:rsidR="007E0875" w:rsidRDefault="007E0875" w:rsidP="007E0875">
      <w:pPr>
        <w:pStyle w:val="ListParagraph"/>
        <w:numPr>
          <w:ilvl w:val="0"/>
          <w:numId w:val="5"/>
        </w:numPr>
        <w:jc w:val="both"/>
        <w:rPr>
          <w:rFonts w:asciiTheme="minorHAnsi" w:hAnsiTheme="minorHAnsi" w:cstheme="minorHAnsi"/>
          <w:sz w:val="24"/>
          <w:lang w:val="en-GB"/>
        </w:rPr>
      </w:pPr>
      <w:r>
        <w:rPr>
          <w:rFonts w:asciiTheme="minorHAnsi" w:hAnsiTheme="minorHAnsi" w:cstheme="minorHAnsi"/>
          <w:sz w:val="24"/>
          <w:lang w:val="en-GB"/>
        </w:rPr>
        <w:t xml:space="preserve">Little </w:t>
      </w:r>
      <w:proofErr w:type="spellStart"/>
      <w:r>
        <w:rPr>
          <w:rFonts w:asciiTheme="minorHAnsi" w:hAnsiTheme="minorHAnsi" w:cstheme="minorHAnsi"/>
          <w:sz w:val="24"/>
          <w:lang w:val="en-GB"/>
        </w:rPr>
        <w:t>Wandle</w:t>
      </w:r>
      <w:proofErr w:type="spellEnd"/>
      <w:r>
        <w:rPr>
          <w:rFonts w:asciiTheme="minorHAnsi" w:hAnsiTheme="minorHAnsi" w:cstheme="minorHAnsi"/>
          <w:sz w:val="24"/>
          <w:lang w:val="en-GB"/>
        </w:rPr>
        <w:t xml:space="preserve"> for Phonics and Reading</w:t>
      </w:r>
    </w:p>
    <w:p w:rsidR="007E0875" w:rsidRPr="007F1C82" w:rsidRDefault="007E0875" w:rsidP="007F1C82">
      <w:pPr>
        <w:pStyle w:val="ListParagraph"/>
        <w:numPr>
          <w:ilvl w:val="0"/>
          <w:numId w:val="5"/>
        </w:numPr>
        <w:jc w:val="both"/>
        <w:rPr>
          <w:rFonts w:asciiTheme="minorHAnsi" w:hAnsiTheme="minorHAnsi" w:cstheme="minorHAnsi"/>
          <w:sz w:val="24"/>
          <w:lang w:val="en-GB"/>
        </w:rPr>
      </w:pPr>
      <w:r>
        <w:rPr>
          <w:rFonts w:asciiTheme="minorHAnsi" w:hAnsiTheme="minorHAnsi" w:cstheme="minorHAnsi"/>
          <w:sz w:val="24"/>
          <w:lang w:val="en-GB"/>
        </w:rPr>
        <w:t>Word Aware for Vocabulary</w:t>
      </w:r>
      <w:r w:rsidR="007F1C82">
        <w:rPr>
          <w:rFonts w:asciiTheme="minorHAnsi" w:hAnsiTheme="minorHAnsi" w:cstheme="minorHAnsi"/>
          <w:sz w:val="24"/>
          <w:lang w:val="en-GB"/>
        </w:rPr>
        <w:t xml:space="preserve"> (Reception)</w:t>
      </w:r>
    </w:p>
    <w:p w:rsidR="007E0875" w:rsidRPr="007F1C82" w:rsidRDefault="007E0875" w:rsidP="007F1C82">
      <w:pPr>
        <w:pStyle w:val="ListParagraph"/>
        <w:numPr>
          <w:ilvl w:val="0"/>
          <w:numId w:val="5"/>
        </w:numPr>
        <w:jc w:val="both"/>
        <w:rPr>
          <w:rFonts w:asciiTheme="minorHAnsi" w:hAnsiTheme="minorHAnsi" w:cstheme="minorHAnsi"/>
          <w:sz w:val="24"/>
          <w:lang w:val="en-GB"/>
        </w:rPr>
      </w:pPr>
      <w:r>
        <w:rPr>
          <w:rFonts w:asciiTheme="minorHAnsi" w:hAnsiTheme="minorHAnsi" w:cstheme="minorHAnsi"/>
          <w:sz w:val="24"/>
          <w:lang w:val="en-GB"/>
        </w:rPr>
        <w:t xml:space="preserve">Little </w:t>
      </w:r>
      <w:proofErr w:type="spellStart"/>
      <w:r>
        <w:rPr>
          <w:rFonts w:asciiTheme="minorHAnsi" w:hAnsiTheme="minorHAnsi" w:cstheme="minorHAnsi"/>
          <w:sz w:val="24"/>
          <w:lang w:val="en-GB"/>
        </w:rPr>
        <w:t>Wandle</w:t>
      </w:r>
      <w:proofErr w:type="spellEnd"/>
      <w:r>
        <w:rPr>
          <w:rFonts w:asciiTheme="minorHAnsi" w:hAnsiTheme="minorHAnsi" w:cstheme="minorHAnsi"/>
          <w:sz w:val="24"/>
          <w:lang w:val="en-GB"/>
        </w:rPr>
        <w:t xml:space="preserve"> letter formation guidance for Handwriting</w:t>
      </w:r>
      <w:r w:rsidR="007F1C82">
        <w:rPr>
          <w:rFonts w:asciiTheme="minorHAnsi" w:hAnsiTheme="minorHAnsi" w:cstheme="minorHAnsi"/>
          <w:sz w:val="24"/>
          <w:lang w:val="en-GB"/>
        </w:rPr>
        <w:t xml:space="preserve"> (Reception)</w:t>
      </w:r>
    </w:p>
    <w:p w:rsidR="007E0875" w:rsidRDefault="007E0875" w:rsidP="007E0875">
      <w:pPr>
        <w:pStyle w:val="ListParagraph"/>
        <w:numPr>
          <w:ilvl w:val="0"/>
          <w:numId w:val="5"/>
        </w:numPr>
        <w:jc w:val="both"/>
        <w:rPr>
          <w:rFonts w:asciiTheme="minorHAnsi" w:hAnsiTheme="minorHAnsi" w:cstheme="minorHAnsi"/>
          <w:sz w:val="24"/>
          <w:lang w:val="en-GB"/>
        </w:rPr>
      </w:pPr>
      <w:r>
        <w:rPr>
          <w:rFonts w:asciiTheme="minorHAnsi" w:hAnsiTheme="minorHAnsi" w:cstheme="minorHAnsi"/>
          <w:sz w:val="24"/>
          <w:lang w:val="en-GB"/>
        </w:rPr>
        <w:lastRenderedPageBreak/>
        <w:t>NCETM Mastery in Number for Mathematics</w:t>
      </w:r>
      <w:r w:rsidR="007F1C82">
        <w:rPr>
          <w:rFonts w:asciiTheme="minorHAnsi" w:hAnsiTheme="minorHAnsi" w:cstheme="minorHAnsi"/>
          <w:sz w:val="24"/>
          <w:lang w:val="en-GB"/>
        </w:rPr>
        <w:t xml:space="preserve"> (Reception)</w:t>
      </w:r>
    </w:p>
    <w:p w:rsidR="00615532" w:rsidRDefault="007F1C82" w:rsidP="004422B1">
      <w:pPr>
        <w:pStyle w:val="ListParagraph"/>
        <w:numPr>
          <w:ilvl w:val="0"/>
          <w:numId w:val="5"/>
        </w:numPr>
        <w:jc w:val="both"/>
        <w:rPr>
          <w:rFonts w:asciiTheme="minorHAnsi" w:hAnsiTheme="minorHAnsi" w:cstheme="minorHAnsi"/>
          <w:sz w:val="24"/>
          <w:lang w:val="en-GB"/>
        </w:rPr>
      </w:pPr>
      <w:r>
        <w:rPr>
          <w:rFonts w:asciiTheme="minorHAnsi" w:hAnsiTheme="minorHAnsi" w:cstheme="minorHAnsi"/>
          <w:sz w:val="24"/>
          <w:lang w:val="en-GB"/>
        </w:rPr>
        <w:t>Story Time Maths Programme (Nursery)</w:t>
      </w:r>
    </w:p>
    <w:p w:rsidR="0037282A" w:rsidRPr="00615532" w:rsidRDefault="004422B1" w:rsidP="00615532">
      <w:pPr>
        <w:jc w:val="both"/>
        <w:rPr>
          <w:rFonts w:asciiTheme="minorHAnsi" w:hAnsiTheme="minorHAnsi" w:cstheme="minorHAnsi"/>
          <w:sz w:val="24"/>
          <w:lang w:val="en-GB"/>
        </w:rPr>
      </w:pPr>
      <w:r w:rsidRPr="00615532">
        <w:rPr>
          <w:rFonts w:asciiTheme="minorHAnsi" w:hAnsiTheme="minorHAnsi" w:cstheme="minorHAnsi"/>
          <w:sz w:val="24"/>
          <w:lang w:val="en-GB"/>
        </w:rPr>
        <w:t>As part of our commitment to be a nurturing school, we offer a range of opportunities within our curriculum for our children to build self-esteem, resilience, and aspirations, as well as a positive attitude to physical and mental health.</w:t>
      </w:r>
    </w:p>
    <w:p w:rsidR="0037282A" w:rsidRDefault="004422B1" w:rsidP="004422B1">
      <w:pPr>
        <w:jc w:val="both"/>
        <w:rPr>
          <w:rFonts w:asciiTheme="minorHAnsi" w:hAnsiTheme="minorHAnsi" w:cstheme="minorHAnsi"/>
          <w:sz w:val="24"/>
          <w:lang w:val="en-GB"/>
        </w:rPr>
      </w:pPr>
      <w:r>
        <w:rPr>
          <w:rFonts w:asciiTheme="minorHAnsi" w:hAnsiTheme="minorHAnsi" w:cstheme="minorHAnsi"/>
          <w:sz w:val="24"/>
          <w:lang w:val="en-GB"/>
        </w:rPr>
        <w:t xml:space="preserve">We actively promote </w:t>
      </w:r>
      <w:r w:rsidR="004372C6">
        <w:rPr>
          <w:rFonts w:asciiTheme="minorHAnsi" w:hAnsiTheme="minorHAnsi" w:cstheme="minorHAnsi"/>
          <w:sz w:val="24"/>
          <w:lang w:val="en-GB"/>
        </w:rPr>
        <w:t xml:space="preserve">Fundamental British Values, as well as our school values, to ensure our children </w:t>
      </w:r>
      <w:r w:rsidR="00C460CF">
        <w:rPr>
          <w:rFonts w:asciiTheme="minorHAnsi" w:hAnsiTheme="minorHAnsi" w:cstheme="minorHAnsi"/>
          <w:sz w:val="24"/>
          <w:lang w:val="en-GB"/>
        </w:rPr>
        <w:t>are</w:t>
      </w:r>
      <w:r w:rsidR="004372C6">
        <w:rPr>
          <w:rFonts w:asciiTheme="minorHAnsi" w:hAnsiTheme="minorHAnsi" w:cstheme="minorHAnsi"/>
          <w:sz w:val="24"/>
          <w:lang w:val="en-GB"/>
        </w:rPr>
        <w:t xml:space="preserve"> prepared for </w:t>
      </w:r>
      <w:r w:rsidR="00C460CF">
        <w:rPr>
          <w:rFonts w:asciiTheme="minorHAnsi" w:hAnsiTheme="minorHAnsi" w:cstheme="minorHAnsi"/>
          <w:sz w:val="24"/>
          <w:lang w:val="en-GB"/>
        </w:rPr>
        <w:t xml:space="preserve">life in </w:t>
      </w:r>
      <w:r w:rsidR="004372C6">
        <w:rPr>
          <w:rFonts w:asciiTheme="minorHAnsi" w:hAnsiTheme="minorHAnsi" w:cstheme="minorHAnsi"/>
          <w:sz w:val="24"/>
          <w:lang w:val="en-GB"/>
        </w:rPr>
        <w:t xml:space="preserve">modern Britain.  </w:t>
      </w:r>
    </w:p>
    <w:p w:rsidR="0037282A" w:rsidRPr="004422B1" w:rsidRDefault="0037282A" w:rsidP="004422B1">
      <w:pPr>
        <w:jc w:val="both"/>
        <w:rPr>
          <w:rFonts w:asciiTheme="minorHAnsi" w:hAnsiTheme="minorHAnsi" w:cstheme="minorHAnsi"/>
          <w:sz w:val="24"/>
          <w:lang w:val="en-GB"/>
        </w:rPr>
      </w:pPr>
      <w:r>
        <w:rPr>
          <w:rFonts w:asciiTheme="minorHAnsi" w:hAnsiTheme="minorHAnsi" w:cstheme="minorHAnsi"/>
          <w:sz w:val="24"/>
          <w:lang w:val="en-GB"/>
        </w:rPr>
        <w:t xml:space="preserve">Children’s rights are at the heart of our ethos and culture and, as a Gold Rights respecting School, we uphold the articles from the United Nations Convention on the Rights of the Child. </w:t>
      </w:r>
    </w:p>
    <w:p w:rsidR="0037282A" w:rsidRDefault="0037282A" w:rsidP="00977E3F">
      <w:pPr>
        <w:rPr>
          <w:rFonts w:asciiTheme="minorHAnsi" w:hAnsiTheme="minorHAnsi" w:cstheme="minorHAnsi"/>
          <w:b/>
          <w:color w:val="9E0000"/>
          <w:sz w:val="24"/>
        </w:rPr>
      </w:pPr>
    </w:p>
    <w:p w:rsidR="00977E3F" w:rsidRPr="00B61A69" w:rsidRDefault="00977E3F" w:rsidP="00977E3F">
      <w:pPr>
        <w:rPr>
          <w:rFonts w:asciiTheme="minorHAnsi" w:hAnsiTheme="minorHAnsi" w:cstheme="minorHAnsi"/>
          <w:b/>
          <w:color w:val="9E0000"/>
          <w:sz w:val="24"/>
        </w:rPr>
      </w:pPr>
      <w:r w:rsidRPr="00B61A69">
        <w:rPr>
          <w:rFonts w:asciiTheme="minorHAnsi" w:hAnsiTheme="minorHAnsi" w:cstheme="minorHAnsi"/>
          <w:b/>
          <w:color w:val="9E0000"/>
          <w:sz w:val="24"/>
        </w:rPr>
        <w:t xml:space="preserve">4.1 Planning </w:t>
      </w:r>
    </w:p>
    <w:p w:rsidR="00977E3F" w:rsidRPr="00047C17"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 xml:space="preserve">Our staff plan activities and experiences for children that enable children to develop and learn effectively. In order to do this, staff working with the youngest children are expected to focus strongly on the </w:t>
      </w:r>
      <w:r w:rsidR="002B138E">
        <w:rPr>
          <w:rFonts w:asciiTheme="minorHAnsi" w:hAnsiTheme="minorHAnsi" w:cstheme="minorHAnsi"/>
          <w:sz w:val="24"/>
          <w:lang w:val="en-GB"/>
        </w:rPr>
        <w:t>three</w:t>
      </w:r>
      <w:r w:rsidRPr="00047C17">
        <w:rPr>
          <w:rFonts w:asciiTheme="minorHAnsi" w:hAnsiTheme="minorHAnsi" w:cstheme="minorHAnsi"/>
          <w:sz w:val="24"/>
          <w:lang w:val="en-GB"/>
        </w:rPr>
        <w:t xml:space="preserve"> prime areas. </w:t>
      </w:r>
    </w:p>
    <w:p w:rsidR="00977E3F" w:rsidRPr="00047C17"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 xml:space="preserve">Staff also </w:t>
      </w:r>
      <w:proofErr w:type="gramStart"/>
      <w:r w:rsidRPr="00047C17">
        <w:rPr>
          <w:rFonts w:asciiTheme="minorHAnsi" w:hAnsiTheme="minorHAnsi" w:cstheme="minorHAnsi"/>
          <w:sz w:val="24"/>
          <w:lang w:val="en-GB"/>
        </w:rPr>
        <w:t>take into account</w:t>
      </w:r>
      <w:proofErr w:type="gramEnd"/>
      <w:r w:rsidRPr="00047C17">
        <w:rPr>
          <w:rFonts w:asciiTheme="minorHAnsi" w:hAnsiTheme="minorHAnsi" w:cstheme="minorHAnsi"/>
          <w:sz w:val="24"/>
          <w:lang w:val="en-GB"/>
        </w:rPr>
        <w:t xml:space="preserve"> the individual needs, interests, and stage of development of each child in their care, and use this information to plan a challenging and enjoyable experience. Where a child may have a special educational need or disability</w:t>
      </w:r>
      <w:r w:rsidR="002B138E">
        <w:rPr>
          <w:rFonts w:asciiTheme="minorHAnsi" w:hAnsiTheme="minorHAnsi" w:cstheme="minorHAnsi"/>
          <w:sz w:val="24"/>
          <w:lang w:val="en-GB"/>
        </w:rPr>
        <w:t xml:space="preserve"> (SEND)</w:t>
      </w:r>
      <w:r w:rsidRPr="00047C17">
        <w:rPr>
          <w:rFonts w:asciiTheme="minorHAnsi" w:hAnsiTheme="minorHAnsi" w:cstheme="minorHAnsi"/>
          <w:sz w:val="24"/>
          <w:lang w:val="en-GB"/>
        </w:rPr>
        <w:t xml:space="preserve">, staff consider whether specialist support is required, linking with relevant services from other agencies, where appropriate. </w:t>
      </w:r>
    </w:p>
    <w:p w:rsidR="00E01BD9"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 xml:space="preserve">In planning and guiding children’s activities, staff reflect on the different ways that children learn and include these in their practice. </w:t>
      </w:r>
      <w:r w:rsidR="002B138E">
        <w:rPr>
          <w:rFonts w:asciiTheme="minorHAnsi" w:hAnsiTheme="minorHAnsi" w:cstheme="minorHAnsi"/>
          <w:sz w:val="24"/>
          <w:lang w:val="en-GB"/>
        </w:rPr>
        <w:t xml:space="preserve">A range of teaching methods is employed, including child-initiated play, whole class teaching, group teaching, investigations and problem solving. </w:t>
      </w:r>
    </w:p>
    <w:p w:rsidR="00E01BD9" w:rsidRDefault="00E01BD9" w:rsidP="00977E3F">
      <w:pPr>
        <w:rPr>
          <w:rFonts w:asciiTheme="minorHAnsi" w:hAnsiTheme="minorHAnsi" w:cstheme="minorHAnsi"/>
          <w:sz w:val="24"/>
        </w:rPr>
      </w:pPr>
      <w:r w:rsidRPr="00E01BD9">
        <w:rPr>
          <w:rFonts w:asciiTheme="minorHAnsi" w:hAnsiTheme="minorHAnsi" w:cstheme="minorHAnsi"/>
          <w:sz w:val="24"/>
        </w:rPr>
        <w:t>Well planned play, both indoors and outdoors, provides key opportunities fo</w:t>
      </w:r>
      <w:r>
        <w:rPr>
          <w:rFonts w:asciiTheme="minorHAnsi" w:hAnsiTheme="minorHAnsi" w:cstheme="minorHAnsi"/>
          <w:sz w:val="24"/>
        </w:rPr>
        <w:t>r our</w:t>
      </w:r>
      <w:r w:rsidRPr="00E01BD9">
        <w:rPr>
          <w:rFonts w:asciiTheme="minorHAnsi" w:hAnsiTheme="minorHAnsi" w:cstheme="minorHAnsi"/>
          <w:sz w:val="24"/>
        </w:rPr>
        <w:t xml:space="preserve"> children to learn with enjoyment and challenge. We </w:t>
      </w:r>
      <w:proofErr w:type="spellStart"/>
      <w:r w:rsidR="00EF3BB8">
        <w:rPr>
          <w:rFonts w:asciiTheme="minorHAnsi" w:hAnsiTheme="minorHAnsi" w:cstheme="minorHAnsi"/>
          <w:sz w:val="24"/>
        </w:rPr>
        <w:t>r</w:t>
      </w:r>
      <w:r w:rsidR="00C460CF">
        <w:rPr>
          <w:rFonts w:asciiTheme="minorHAnsi" w:hAnsiTheme="minorHAnsi" w:cstheme="minorHAnsi"/>
          <w:sz w:val="24"/>
        </w:rPr>
        <w:t>ecogni</w:t>
      </w:r>
      <w:r w:rsidR="00EF3BB8">
        <w:rPr>
          <w:rFonts w:asciiTheme="minorHAnsi" w:hAnsiTheme="minorHAnsi" w:cstheme="minorHAnsi"/>
          <w:sz w:val="24"/>
        </w:rPr>
        <w:t>s</w:t>
      </w:r>
      <w:r w:rsidR="00C460CF">
        <w:rPr>
          <w:rFonts w:asciiTheme="minorHAnsi" w:hAnsiTheme="minorHAnsi" w:cstheme="minorHAnsi"/>
          <w:sz w:val="24"/>
        </w:rPr>
        <w:t>e</w:t>
      </w:r>
      <w:proofErr w:type="spellEnd"/>
      <w:r w:rsidRPr="00E01BD9">
        <w:rPr>
          <w:rFonts w:asciiTheme="minorHAnsi" w:hAnsiTheme="minorHAnsi" w:cstheme="minorHAnsi"/>
          <w:sz w:val="24"/>
        </w:rPr>
        <w:t xml:space="preserve"> the importance of adult support and a secure environment in ensuring effective high</w:t>
      </w:r>
      <w:r>
        <w:rPr>
          <w:rFonts w:asciiTheme="minorHAnsi" w:hAnsiTheme="minorHAnsi" w:cstheme="minorHAnsi"/>
          <w:sz w:val="24"/>
        </w:rPr>
        <w:t>-</w:t>
      </w:r>
      <w:r w:rsidRPr="00E01BD9">
        <w:rPr>
          <w:rFonts w:asciiTheme="minorHAnsi" w:hAnsiTheme="minorHAnsi" w:cstheme="minorHAnsi"/>
          <w:sz w:val="24"/>
        </w:rPr>
        <w:t>quality, purposeful play. Effective high</w:t>
      </w:r>
      <w:r>
        <w:rPr>
          <w:rFonts w:asciiTheme="minorHAnsi" w:hAnsiTheme="minorHAnsi" w:cstheme="minorHAnsi"/>
          <w:sz w:val="24"/>
        </w:rPr>
        <w:t>-</w:t>
      </w:r>
      <w:r w:rsidRPr="00E01BD9">
        <w:rPr>
          <w:rFonts w:asciiTheme="minorHAnsi" w:hAnsiTheme="minorHAnsi" w:cstheme="minorHAnsi"/>
          <w:sz w:val="24"/>
        </w:rPr>
        <w:t xml:space="preserve">quality play opportunities involve: </w:t>
      </w:r>
    </w:p>
    <w:p w:rsidR="00E01BD9" w:rsidRPr="00E01BD9" w:rsidRDefault="00E01BD9" w:rsidP="00E01BD9">
      <w:pPr>
        <w:pStyle w:val="ListParagraph"/>
        <w:numPr>
          <w:ilvl w:val="0"/>
          <w:numId w:val="7"/>
        </w:numPr>
        <w:rPr>
          <w:rFonts w:asciiTheme="minorHAnsi" w:hAnsiTheme="minorHAnsi" w:cstheme="minorHAnsi"/>
          <w:sz w:val="24"/>
        </w:rPr>
      </w:pPr>
      <w:r w:rsidRPr="00E01BD9">
        <w:rPr>
          <w:rFonts w:asciiTheme="minorHAnsi" w:hAnsiTheme="minorHAnsi" w:cstheme="minorHAnsi"/>
          <w:sz w:val="24"/>
        </w:rPr>
        <w:t xml:space="preserve">Planning and resourcing a challenging environment </w:t>
      </w:r>
    </w:p>
    <w:p w:rsidR="00E01BD9" w:rsidRPr="00E01BD9" w:rsidRDefault="00E01BD9" w:rsidP="00E01BD9">
      <w:pPr>
        <w:pStyle w:val="ListParagraph"/>
        <w:numPr>
          <w:ilvl w:val="0"/>
          <w:numId w:val="7"/>
        </w:numPr>
        <w:rPr>
          <w:rFonts w:asciiTheme="minorHAnsi" w:hAnsiTheme="minorHAnsi" w:cstheme="minorHAnsi"/>
          <w:sz w:val="24"/>
        </w:rPr>
      </w:pPr>
      <w:r w:rsidRPr="00E01BD9">
        <w:rPr>
          <w:rFonts w:asciiTheme="minorHAnsi" w:hAnsiTheme="minorHAnsi" w:cstheme="minorHAnsi"/>
          <w:sz w:val="24"/>
        </w:rPr>
        <w:t>Supporting children’s learning through purposeful, planned play activities</w:t>
      </w:r>
    </w:p>
    <w:p w:rsidR="00E01BD9" w:rsidRPr="00E01BD9" w:rsidRDefault="00E01BD9" w:rsidP="00E01BD9">
      <w:pPr>
        <w:pStyle w:val="ListParagraph"/>
        <w:numPr>
          <w:ilvl w:val="0"/>
          <w:numId w:val="7"/>
        </w:numPr>
        <w:rPr>
          <w:rFonts w:asciiTheme="minorHAnsi" w:hAnsiTheme="minorHAnsi" w:cstheme="minorHAnsi"/>
          <w:sz w:val="24"/>
          <w:lang w:val="en-GB"/>
        </w:rPr>
      </w:pPr>
      <w:r w:rsidRPr="00E01BD9">
        <w:rPr>
          <w:rFonts w:asciiTheme="minorHAnsi" w:hAnsiTheme="minorHAnsi" w:cstheme="minorHAnsi"/>
          <w:sz w:val="24"/>
        </w:rPr>
        <w:t>Extending and supporting children’s spontaneous play</w:t>
      </w:r>
    </w:p>
    <w:p w:rsidR="00E01BD9" w:rsidRPr="00E01BD9" w:rsidRDefault="00E01BD9" w:rsidP="00E01BD9">
      <w:pPr>
        <w:pStyle w:val="ListParagraph"/>
        <w:numPr>
          <w:ilvl w:val="0"/>
          <w:numId w:val="7"/>
        </w:numPr>
        <w:rPr>
          <w:rFonts w:asciiTheme="minorHAnsi" w:hAnsiTheme="minorHAnsi" w:cstheme="minorHAnsi"/>
          <w:sz w:val="24"/>
        </w:rPr>
      </w:pPr>
      <w:r w:rsidRPr="00E01BD9">
        <w:rPr>
          <w:rFonts w:asciiTheme="minorHAnsi" w:hAnsiTheme="minorHAnsi" w:cstheme="minorHAnsi"/>
          <w:sz w:val="24"/>
        </w:rPr>
        <w:t xml:space="preserve">Extending and developing children’s language and communication in their play </w:t>
      </w:r>
    </w:p>
    <w:p w:rsidR="00836023" w:rsidRDefault="00E01BD9" w:rsidP="00E01BD9">
      <w:pPr>
        <w:rPr>
          <w:rFonts w:asciiTheme="minorHAnsi" w:hAnsiTheme="minorHAnsi" w:cstheme="minorHAnsi"/>
          <w:sz w:val="24"/>
        </w:rPr>
      </w:pPr>
      <w:r w:rsidRPr="00E01BD9">
        <w:rPr>
          <w:rFonts w:asciiTheme="minorHAnsi" w:hAnsiTheme="minorHAnsi" w:cstheme="minorHAnsi"/>
          <w:sz w:val="24"/>
        </w:rPr>
        <w:t xml:space="preserve">The secure environment and adult support in play enables children to: </w:t>
      </w:r>
    </w:p>
    <w:p w:rsidR="00836023" w:rsidRPr="00836023" w:rsidRDefault="00E01BD9" w:rsidP="00836023">
      <w:pPr>
        <w:pStyle w:val="ListParagraph"/>
        <w:numPr>
          <w:ilvl w:val="0"/>
          <w:numId w:val="8"/>
        </w:numPr>
        <w:rPr>
          <w:rFonts w:asciiTheme="minorHAnsi" w:hAnsiTheme="minorHAnsi" w:cstheme="minorHAnsi"/>
          <w:sz w:val="24"/>
        </w:rPr>
      </w:pPr>
      <w:r w:rsidRPr="00836023">
        <w:rPr>
          <w:rFonts w:asciiTheme="minorHAnsi" w:hAnsiTheme="minorHAnsi" w:cstheme="minorHAnsi"/>
          <w:sz w:val="24"/>
        </w:rPr>
        <w:t xml:space="preserve">Explore, develop and represent learning experiences which help them to make sense of the world </w:t>
      </w:r>
    </w:p>
    <w:p w:rsidR="00836023" w:rsidRPr="00836023" w:rsidRDefault="00E01BD9" w:rsidP="00836023">
      <w:pPr>
        <w:pStyle w:val="ListParagraph"/>
        <w:numPr>
          <w:ilvl w:val="0"/>
          <w:numId w:val="8"/>
        </w:numPr>
        <w:rPr>
          <w:rFonts w:asciiTheme="minorHAnsi" w:hAnsiTheme="minorHAnsi" w:cstheme="minorHAnsi"/>
          <w:sz w:val="24"/>
        </w:rPr>
      </w:pPr>
      <w:proofErr w:type="spellStart"/>
      <w:r w:rsidRPr="00836023">
        <w:rPr>
          <w:rFonts w:asciiTheme="minorHAnsi" w:hAnsiTheme="minorHAnsi" w:cstheme="minorHAnsi"/>
          <w:sz w:val="24"/>
        </w:rPr>
        <w:t>Practise</w:t>
      </w:r>
      <w:proofErr w:type="spellEnd"/>
      <w:r w:rsidRPr="00836023">
        <w:rPr>
          <w:rFonts w:asciiTheme="minorHAnsi" w:hAnsiTheme="minorHAnsi" w:cstheme="minorHAnsi"/>
          <w:sz w:val="24"/>
        </w:rPr>
        <w:t xml:space="preserve"> and build up ideas, concepts and skills</w:t>
      </w:r>
    </w:p>
    <w:p w:rsidR="00836023" w:rsidRPr="00836023" w:rsidRDefault="00E01BD9" w:rsidP="00836023">
      <w:pPr>
        <w:pStyle w:val="ListParagraph"/>
        <w:numPr>
          <w:ilvl w:val="0"/>
          <w:numId w:val="8"/>
        </w:numPr>
        <w:rPr>
          <w:rFonts w:asciiTheme="minorHAnsi" w:hAnsiTheme="minorHAnsi" w:cstheme="minorHAnsi"/>
          <w:sz w:val="24"/>
        </w:rPr>
      </w:pPr>
      <w:r w:rsidRPr="00836023">
        <w:rPr>
          <w:rFonts w:asciiTheme="minorHAnsi" w:hAnsiTheme="minorHAnsi" w:cstheme="minorHAnsi"/>
          <w:sz w:val="24"/>
        </w:rPr>
        <w:t>Be alone, be alongside others or cooperate as they talk or rehearse their feelings</w:t>
      </w:r>
    </w:p>
    <w:p w:rsidR="00836023" w:rsidRPr="00836023" w:rsidRDefault="00E01BD9" w:rsidP="00836023">
      <w:pPr>
        <w:pStyle w:val="ListParagraph"/>
        <w:numPr>
          <w:ilvl w:val="0"/>
          <w:numId w:val="8"/>
        </w:numPr>
        <w:rPr>
          <w:rFonts w:asciiTheme="minorHAnsi" w:hAnsiTheme="minorHAnsi" w:cstheme="minorHAnsi"/>
          <w:sz w:val="24"/>
        </w:rPr>
      </w:pPr>
      <w:r w:rsidRPr="00836023">
        <w:rPr>
          <w:rFonts w:asciiTheme="minorHAnsi" w:hAnsiTheme="minorHAnsi" w:cstheme="minorHAnsi"/>
          <w:sz w:val="24"/>
        </w:rPr>
        <w:t>Take reasonable risks, making and learning from mistakes</w:t>
      </w:r>
    </w:p>
    <w:p w:rsidR="00836023" w:rsidRPr="00836023" w:rsidRDefault="00E01BD9" w:rsidP="00836023">
      <w:pPr>
        <w:pStyle w:val="ListParagraph"/>
        <w:numPr>
          <w:ilvl w:val="0"/>
          <w:numId w:val="8"/>
        </w:numPr>
        <w:rPr>
          <w:rFonts w:asciiTheme="minorHAnsi" w:hAnsiTheme="minorHAnsi" w:cstheme="minorHAnsi"/>
          <w:sz w:val="24"/>
        </w:rPr>
      </w:pPr>
      <w:r w:rsidRPr="00836023">
        <w:rPr>
          <w:rFonts w:asciiTheme="minorHAnsi" w:hAnsiTheme="minorHAnsi" w:cstheme="minorHAnsi"/>
          <w:sz w:val="24"/>
        </w:rPr>
        <w:t>Think creatively and imaginatively</w:t>
      </w:r>
    </w:p>
    <w:p w:rsidR="00E01BD9" w:rsidRPr="00836023" w:rsidRDefault="00E01BD9" w:rsidP="00836023">
      <w:pPr>
        <w:pStyle w:val="ListParagraph"/>
        <w:numPr>
          <w:ilvl w:val="0"/>
          <w:numId w:val="8"/>
        </w:numPr>
        <w:rPr>
          <w:rFonts w:asciiTheme="minorHAnsi" w:hAnsiTheme="minorHAnsi" w:cstheme="minorHAnsi"/>
          <w:sz w:val="24"/>
          <w:lang w:val="en-GB"/>
        </w:rPr>
      </w:pPr>
      <w:r w:rsidRPr="00836023">
        <w:rPr>
          <w:rFonts w:asciiTheme="minorHAnsi" w:hAnsiTheme="minorHAnsi" w:cstheme="minorHAnsi"/>
          <w:sz w:val="24"/>
        </w:rPr>
        <w:t>Communicate with others as they investigate or solve problems</w:t>
      </w:r>
    </w:p>
    <w:p w:rsidR="00977E3F" w:rsidRDefault="003A2D7F" w:rsidP="00977E3F">
      <w:pPr>
        <w:rPr>
          <w:rFonts w:asciiTheme="minorHAnsi" w:hAnsiTheme="minorHAnsi" w:cstheme="minorHAnsi"/>
          <w:sz w:val="24"/>
          <w:lang w:val="en-GB"/>
        </w:rPr>
      </w:pPr>
      <w:r w:rsidRPr="003A2D7F">
        <w:rPr>
          <w:rFonts w:asciiTheme="minorHAnsi" w:hAnsiTheme="minorHAnsi" w:cstheme="minorHAnsi"/>
          <w:sz w:val="24"/>
          <w:lang w:val="en-GB"/>
        </w:rPr>
        <w:lastRenderedPageBreak/>
        <w:t>The progression of skills</w:t>
      </w:r>
      <w:r>
        <w:rPr>
          <w:rFonts w:asciiTheme="minorHAnsi" w:hAnsiTheme="minorHAnsi" w:cstheme="minorHAnsi"/>
          <w:sz w:val="24"/>
          <w:lang w:val="en-GB"/>
        </w:rPr>
        <w:t>, knowledge and vocabulary is carefully planned from the beginning of Nursery, through Reception and into KS1 to ensure children have the opportunity to be Y1 ready when they leave Reception.</w:t>
      </w:r>
    </w:p>
    <w:p w:rsidR="00D539A0" w:rsidRDefault="00D539A0" w:rsidP="00977E3F">
      <w:pPr>
        <w:rPr>
          <w:rFonts w:asciiTheme="minorHAnsi" w:hAnsiTheme="minorHAnsi" w:cstheme="minorHAnsi"/>
          <w:sz w:val="24"/>
          <w:lang w:val="en-GB"/>
        </w:rPr>
      </w:pPr>
    </w:p>
    <w:p w:rsidR="00977E3F" w:rsidRPr="0037282A" w:rsidRDefault="00977E3F" w:rsidP="00977E3F">
      <w:pPr>
        <w:rPr>
          <w:rFonts w:asciiTheme="minorHAnsi" w:hAnsiTheme="minorHAnsi" w:cstheme="minorHAnsi"/>
          <w:b/>
          <w:color w:val="9E0000"/>
          <w:sz w:val="24"/>
        </w:rPr>
      </w:pPr>
      <w:r w:rsidRPr="0037282A">
        <w:rPr>
          <w:rFonts w:asciiTheme="minorHAnsi" w:hAnsiTheme="minorHAnsi" w:cstheme="minorHAnsi"/>
          <w:b/>
          <w:color w:val="9E0000"/>
          <w:sz w:val="24"/>
        </w:rPr>
        <w:t>4.2 Teaching</w:t>
      </w:r>
    </w:p>
    <w:p w:rsidR="00977E3F"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Each area of learning and development is implemented through planned, purposeful play, and through a mix of adult-led and child-initiated activities. Staff respond to each child’s emerging needs and interests, guiding their development through warm, positive interaction.</w:t>
      </w:r>
    </w:p>
    <w:p w:rsidR="00022B62" w:rsidRPr="00047C17" w:rsidRDefault="00022B62" w:rsidP="00977E3F">
      <w:pPr>
        <w:rPr>
          <w:rFonts w:asciiTheme="minorHAnsi" w:hAnsiTheme="minorHAnsi" w:cstheme="minorHAnsi"/>
          <w:sz w:val="24"/>
          <w:lang w:val="en-GB"/>
        </w:rPr>
      </w:pPr>
      <w:r>
        <w:rPr>
          <w:rFonts w:asciiTheme="minorHAnsi" w:hAnsiTheme="minorHAnsi" w:cstheme="minorHAnsi"/>
          <w:sz w:val="24"/>
          <w:lang w:val="en-GB"/>
        </w:rPr>
        <w:t xml:space="preserve">We believe that ‘every minute matters’ and therefore every opportunity is taken to support pupils’ progress through Quality First Teaching, targeted interventions, guided group work and use of the </w:t>
      </w:r>
      <w:proofErr w:type="spellStart"/>
      <w:r>
        <w:rPr>
          <w:rFonts w:asciiTheme="minorHAnsi" w:hAnsiTheme="minorHAnsi" w:cstheme="minorHAnsi"/>
          <w:sz w:val="24"/>
          <w:lang w:val="en-GB"/>
        </w:rPr>
        <w:t>ShREC</w:t>
      </w:r>
      <w:proofErr w:type="spellEnd"/>
      <w:r>
        <w:rPr>
          <w:rFonts w:asciiTheme="minorHAnsi" w:hAnsiTheme="minorHAnsi" w:cstheme="minorHAnsi"/>
          <w:sz w:val="24"/>
          <w:lang w:val="en-GB"/>
        </w:rPr>
        <w:t xml:space="preserve"> approach in the continuous provision.</w:t>
      </w:r>
    </w:p>
    <w:p w:rsidR="00977E3F"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As children grow older, and as their development allows, the balance gradually shifts towards more adult-led activities to help children prepare for more formal learning, ready for year 1.</w:t>
      </w:r>
    </w:p>
    <w:p w:rsidR="00CD035F" w:rsidRPr="00836023" w:rsidRDefault="00CD035F" w:rsidP="00977E3F">
      <w:pPr>
        <w:rPr>
          <w:rFonts w:asciiTheme="minorHAnsi" w:hAnsiTheme="minorHAnsi" w:cstheme="minorHAnsi"/>
          <w:b/>
          <w:sz w:val="24"/>
          <w:lang w:val="en-GB"/>
        </w:rPr>
      </w:pPr>
      <w:r w:rsidRPr="00836023">
        <w:rPr>
          <w:rFonts w:asciiTheme="minorHAnsi" w:hAnsiTheme="minorHAnsi" w:cstheme="minorHAnsi"/>
          <w:b/>
          <w:sz w:val="24"/>
          <w:lang w:val="en-GB"/>
        </w:rPr>
        <w:t>Adult-led Learning</w:t>
      </w:r>
    </w:p>
    <w:tbl>
      <w:tblPr>
        <w:tblStyle w:val="TableGrid"/>
        <w:tblW w:w="0" w:type="auto"/>
        <w:tblLook w:val="04A0" w:firstRow="1" w:lastRow="0" w:firstColumn="1" w:lastColumn="0" w:noHBand="0" w:noVBand="1"/>
      </w:tblPr>
      <w:tblGrid>
        <w:gridCol w:w="3005"/>
        <w:gridCol w:w="3005"/>
        <w:gridCol w:w="3006"/>
      </w:tblGrid>
      <w:tr w:rsidR="00CD035F" w:rsidTr="001605E4">
        <w:tc>
          <w:tcPr>
            <w:tcW w:w="9016" w:type="dxa"/>
            <w:gridSpan w:val="3"/>
          </w:tcPr>
          <w:p w:rsidR="00CD035F" w:rsidRDefault="00CD035F" w:rsidP="00CD035F">
            <w:pPr>
              <w:jc w:val="center"/>
              <w:rPr>
                <w:rFonts w:asciiTheme="minorHAnsi" w:hAnsiTheme="minorHAnsi" w:cstheme="minorHAnsi"/>
                <w:sz w:val="24"/>
                <w:lang w:val="en-GB"/>
              </w:rPr>
            </w:pPr>
            <w:r>
              <w:rPr>
                <w:rFonts w:asciiTheme="minorHAnsi" w:hAnsiTheme="minorHAnsi" w:cstheme="minorHAnsi"/>
                <w:sz w:val="24"/>
                <w:lang w:val="en-GB"/>
              </w:rPr>
              <w:t>Nursery</w:t>
            </w:r>
          </w:p>
        </w:tc>
      </w:tr>
      <w:tr w:rsidR="00CD035F" w:rsidTr="00CD035F">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Phonics</w:t>
            </w:r>
          </w:p>
        </w:tc>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1</w:t>
            </w:r>
            <w:r w:rsidR="00A86E13">
              <w:rPr>
                <w:rFonts w:asciiTheme="minorHAnsi" w:hAnsiTheme="minorHAnsi" w:cstheme="minorHAnsi"/>
                <w:sz w:val="24"/>
                <w:lang w:val="en-GB"/>
              </w:rPr>
              <w:t>0</w:t>
            </w:r>
            <w:r>
              <w:rPr>
                <w:rFonts w:asciiTheme="minorHAnsi" w:hAnsiTheme="minorHAnsi" w:cstheme="minorHAnsi"/>
                <w:sz w:val="24"/>
                <w:lang w:val="en-GB"/>
              </w:rPr>
              <w:t xml:space="preserve">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CD035F">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Literacy</w:t>
            </w:r>
          </w:p>
        </w:tc>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1</w:t>
            </w:r>
            <w:r w:rsidR="00A86E13">
              <w:rPr>
                <w:rFonts w:asciiTheme="minorHAnsi" w:hAnsiTheme="minorHAnsi" w:cstheme="minorHAnsi"/>
                <w:sz w:val="24"/>
                <w:lang w:val="en-GB"/>
              </w:rPr>
              <w:t>0</w:t>
            </w:r>
            <w:r>
              <w:rPr>
                <w:rFonts w:asciiTheme="minorHAnsi" w:hAnsiTheme="minorHAnsi" w:cstheme="minorHAnsi"/>
                <w:sz w:val="24"/>
                <w:lang w:val="en-GB"/>
              </w:rPr>
              <w:t xml:space="preserve">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CD035F">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Guided Reading</w:t>
            </w:r>
          </w:p>
        </w:tc>
        <w:tc>
          <w:tcPr>
            <w:tcW w:w="3005" w:type="dxa"/>
          </w:tcPr>
          <w:p w:rsidR="00CD035F" w:rsidRDefault="00BF5C32" w:rsidP="00977E3F">
            <w:pPr>
              <w:rPr>
                <w:rFonts w:asciiTheme="minorHAnsi" w:hAnsiTheme="minorHAnsi" w:cstheme="minorHAnsi"/>
                <w:sz w:val="24"/>
                <w:lang w:val="en-GB"/>
              </w:rPr>
            </w:pPr>
            <w:r>
              <w:rPr>
                <w:rFonts w:asciiTheme="minorHAnsi" w:hAnsiTheme="minorHAnsi" w:cstheme="minorHAnsi"/>
                <w:sz w:val="24"/>
                <w:lang w:val="en-GB"/>
              </w:rPr>
              <w:t>10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 xml:space="preserve">3/4x weekly </w:t>
            </w:r>
          </w:p>
        </w:tc>
      </w:tr>
      <w:tr w:rsidR="00C460CF" w:rsidTr="00CD035F">
        <w:tc>
          <w:tcPr>
            <w:tcW w:w="3005" w:type="dxa"/>
          </w:tcPr>
          <w:p w:rsidR="00C460CF" w:rsidRDefault="00C460CF" w:rsidP="00C460CF">
            <w:pPr>
              <w:rPr>
                <w:rFonts w:asciiTheme="minorHAnsi" w:hAnsiTheme="minorHAnsi" w:cstheme="minorHAnsi"/>
                <w:sz w:val="24"/>
                <w:lang w:val="en-GB"/>
              </w:rPr>
            </w:pPr>
            <w:r>
              <w:rPr>
                <w:rFonts w:asciiTheme="minorHAnsi" w:hAnsiTheme="minorHAnsi" w:cstheme="minorHAnsi"/>
                <w:sz w:val="24"/>
                <w:lang w:val="en-GB"/>
              </w:rPr>
              <w:t>Guided Writing</w:t>
            </w:r>
          </w:p>
        </w:tc>
        <w:tc>
          <w:tcPr>
            <w:tcW w:w="3005" w:type="dxa"/>
          </w:tcPr>
          <w:p w:rsidR="00C460CF" w:rsidRDefault="00C460CF" w:rsidP="00C460CF">
            <w:pPr>
              <w:rPr>
                <w:rFonts w:asciiTheme="minorHAnsi" w:hAnsiTheme="minorHAnsi" w:cstheme="minorHAnsi"/>
                <w:sz w:val="24"/>
                <w:lang w:val="en-GB"/>
              </w:rPr>
            </w:pPr>
            <w:r>
              <w:rPr>
                <w:rFonts w:asciiTheme="minorHAnsi" w:hAnsiTheme="minorHAnsi" w:cstheme="minorHAnsi"/>
                <w:sz w:val="24"/>
                <w:lang w:val="en-GB"/>
              </w:rPr>
              <w:t>10 minutes</w:t>
            </w:r>
          </w:p>
        </w:tc>
        <w:tc>
          <w:tcPr>
            <w:tcW w:w="3006" w:type="dxa"/>
          </w:tcPr>
          <w:p w:rsidR="00C460CF" w:rsidRDefault="00C460CF" w:rsidP="00C460CF">
            <w:pPr>
              <w:rPr>
                <w:rFonts w:asciiTheme="minorHAnsi" w:hAnsiTheme="minorHAnsi" w:cstheme="minorHAnsi"/>
                <w:sz w:val="24"/>
                <w:lang w:val="en-GB"/>
              </w:rPr>
            </w:pPr>
            <w:r>
              <w:rPr>
                <w:rFonts w:asciiTheme="minorHAnsi" w:hAnsiTheme="minorHAnsi" w:cstheme="minorHAnsi"/>
                <w:sz w:val="24"/>
                <w:lang w:val="en-GB"/>
              </w:rPr>
              <w:t xml:space="preserve">1x weekly </w:t>
            </w:r>
          </w:p>
        </w:tc>
      </w:tr>
      <w:tr w:rsidR="00C460CF" w:rsidTr="00CD035F">
        <w:tc>
          <w:tcPr>
            <w:tcW w:w="3005" w:type="dxa"/>
          </w:tcPr>
          <w:p w:rsidR="00C460CF" w:rsidRDefault="00C460CF" w:rsidP="00977E3F">
            <w:pPr>
              <w:rPr>
                <w:rFonts w:asciiTheme="minorHAnsi" w:hAnsiTheme="minorHAnsi" w:cstheme="minorHAnsi"/>
                <w:sz w:val="24"/>
                <w:lang w:val="en-GB"/>
              </w:rPr>
            </w:pPr>
            <w:r>
              <w:rPr>
                <w:rFonts w:asciiTheme="minorHAnsi" w:hAnsiTheme="minorHAnsi" w:cstheme="minorHAnsi"/>
                <w:sz w:val="24"/>
                <w:lang w:val="en-GB"/>
              </w:rPr>
              <w:t>Name Writing</w:t>
            </w:r>
          </w:p>
        </w:tc>
        <w:tc>
          <w:tcPr>
            <w:tcW w:w="3005" w:type="dxa"/>
          </w:tcPr>
          <w:p w:rsidR="00C460CF" w:rsidRDefault="00C460CF" w:rsidP="00977E3F">
            <w:pPr>
              <w:rPr>
                <w:rFonts w:asciiTheme="minorHAnsi" w:hAnsiTheme="minorHAnsi" w:cstheme="minorHAnsi"/>
                <w:sz w:val="24"/>
                <w:lang w:val="en-GB"/>
              </w:rPr>
            </w:pPr>
            <w:r>
              <w:rPr>
                <w:rFonts w:asciiTheme="minorHAnsi" w:hAnsiTheme="minorHAnsi" w:cstheme="minorHAnsi"/>
                <w:sz w:val="24"/>
                <w:lang w:val="en-GB"/>
              </w:rPr>
              <w:t>5 minutes</w:t>
            </w:r>
          </w:p>
        </w:tc>
        <w:tc>
          <w:tcPr>
            <w:tcW w:w="3006" w:type="dxa"/>
          </w:tcPr>
          <w:p w:rsidR="00C460CF" w:rsidRDefault="00C460CF" w:rsidP="00977E3F">
            <w:pPr>
              <w:rPr>
                <w:rFonts w:asciiTheme="minorHAnsi" w:hAnsiTheme="minorHAnsi" w:cstheme="minorHAnsi"/>
                <w:sz w:val="24"/>
                <w:lang w:val="en-GB"/>
              </w:rPr>
            </w:pPr>
            <w:r>
              <w:rPr>
                <w:rFonts w:asciiTheme="minorHAnsi" w:hAnsiTheme="minorHAnsi" w:cstheme="minorHAnsi"/>
                <w:sz w:val="24"/>
                <w:lang w:val="en-GB"/>
              </w:rPr>
              <w:t>Daily</w:t>
            </w:r>
            <w:r w:rsidR="00A86E13">
              <w:rPr>
                <w:rFonts w:asciiTheme="minorHAnsi" w:hAnsiTheme="minorHAnsi" w:cstheme="minorHAnsi"/>
                <w:sz w:val="24"/>
                <w:lang w:val="en-GB"/>
              </w:rPr>
              <w:t xml:space="preserve"> by EOY</w:t>
            </w:r>
            <w:bookmarkStart w:id="4" w:name="_GoBack"/>
            <w:bookmarkEnd w:id="4"/>
          </w:p>
        </w:tc>
      </w:tr>
      <w:tr w:rsidR="00CD035F" w:rsidTr="00CD035F">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Mathematics</w:t>
            </w:r>
          </w:p>
        </w:tc>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1</w:t>
            </w:r>
            <w:r w:rsidR="00C460CF">
              <w:rPr>
                <w:rFonts w:asciiTheme="minorHAnsi" w:hAnsiTheme="minorHAnsi" w:cstheme="minorHAnsi"/>
                <w:sz w:val="24"/>
                <w:lang w:val="en-GB"/>
              </w:rPr>
              <w:t>0</w:t>
            </w:r>
            <w:r>
              <w:rPr>
                <w:rFonts w:asciiTheme="minorHAnsi" w:hAnsiTheme="minorHAnsi" w:cstheme="minorHAnsi"/>
                <w:sz w:val="24"/>
                <w:lang w:val="en-GB"/>
              </w:rPr>
              <w:t xml:space="preserve">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Daily</w:t>
            </w:r>
          </w:p>
        </w:tc>
      </w:tr>
      <w:tr w:rsidR="00C460CF" w:rsidTr="00CD035F">
        <w:tc>
          <w:tcPr>
            <w:tcW w:w="3005" w:type="dxa"/>
          </w:tcPr>
          <w:p w:rsidR="00C460CF" w:rsidRDefault="00C460CF" w:rsidP="00C460CF">
            <w:pPr>
              <w:rPr>
                <w:rFonts w:asciiTheme="minorHAnsi" w:hAnsiTheme="minorHAnsi" w:cstheme="minorHAnsi"/>
                <w:sz w:val="24"/>
                <w:lang w:val="en-GB"/>
              </w:rPr>
            </w:pPr>
            <w:r>
              <w:rPr>
                <w:rFonts w:asciiTheme="minorHAnsi" w:hAnsiTheme="minorHAnsi" w:cstheme="minorHAnsi"/>
                <w:sz w:val="24"/>
                <w:lang w:val="en-GB"/>
              </w:rPr>
              <w:t>Guided Maths</w:t>
            </w:r>
          </w:p>
        </w:tc>
        <w:tc>
          <w:tcPr>
            <w:tcW w:w="3005" w:type="dxa"/>
          </w:tcPr>
          <w:p w:rsidR="00C460CF" w:rsidRDefault="00C460CF" w:rsidP="00C460CF">
            <w:pPr>
              <w:rPr>
                <w:rFonts w:asciiTheme="minorHAnsi" w:hAnsiTheme="minorHAnsi" w:cstheme="minorHAnsi"/>
                <w:sz w:val="24"/>
                <w:lang w:val="en-GB"/>
              </w:rPr>
            </w:pPr>
            <w:r>
              <w:rPr>
                <w:rFonts w:asciiTheme="minorHAnsi" w:hAnsiTheme="minorHAnsi" w:cstheme="minorHAnsi"/>
                <w:sz w:val="24"/>
                <w:lang w:val="en-GB"/>
              </w:rPr>
              <w:t>10 minutes</w:t>
            </w:r>
          </w:p>
        </w:tc>
        <w:tc>
          <w:tcPr>
            <w:tcW w:w="3006" w:type="dxa"/>
          </w:tcPr>
          <w:p w:rsidR="00C460CF" w:rsidRDefault="00C460CF" w:rsidP="00C460CF">
            <w:pPr>
              <w:rPr>
                <w:rFonts w:asciiTheme="minorHAnsi" w:hAnsiTheme="minorHAnsi" w:cstheme="minorHAnsi"/>
                <w:sz w:val="24"/>
                <w:lang w:val="en-GB"/>
              </w:rPr>
            </w:pPr>
            <w:r>
              <w:rPr>
                <w:rFonts w:asciiTheme="minorHAnsi" w:hAnsiTheme="minorHAnsi" w:cstheme="minorHAnsi"/>
                <w:sz w:val="24"/>
                <w:lang w:val="en-GB"/>
              </w:rPr>
              <w:t xml:space="preserve">1x weekly </w:t>
            </w:r>
          </w:p>
        </w:tc>
      </w:tr>
      <w:tr w:rsidR="00CD035F" w:rsidTr="00CD035F">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Squiggle While you Wiggle</w:t>
            </w:r>
          </w:p>
        </w:tc>
        <w:tc>
          <w:tcPr>
            <w:tcW w:w="3005" w:type="dxa"/>
          </w:tcPr>
          <w:p w:rsidR="00CD035F" w:rsidRDefault="00C460CF" w:rsidP="00977E3F">
            <w:pPr>
              <w:rPr>
                <w:rFonts w:asciiTheme="minorHAnsi" w:hAnsiTheme="minorHAnsi" w:cstheme="minorHAnsi"/>
                <w:sz w:val="24"/>
                <w:lang w:val="en-GB"/>
              </w:rPr>
            </w:pPr>
            <w:r>
              <w:rPr>
                <w:rFonts w:asciiTheme="minorHAnsi" w:hAnsiTheme="minorHAnsi" w:cstheme="minorHAnsi"/>
                <w:sz w:val="24"/>
                <w:lang w:val="en-GB"/>
              </w:rPr>
              <w:t>10</w:t>
            </w:r>
            <w:r w:rsidR="00CD035F">
              <w:rPr>
                <w:rFonts w:asciiTheme="minorHAnsi" w:hAnsiTheme="minorHAnsi" w:cstheme="minorHAnsi"/>
                <w:sz w:val="24"/>
                <w:lang w:val="en-GB"/>
              </w:rPr>
              <w:t xml:space="preserve">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CD035F">
        <w:tc>
          <w:tcPr>
            <w:tcW w:w="3005" w:type="dxa"/>
          </w:tcPr>
          <w:p w:rsidR="00CD035F" w:rsidRDefault="002A4A33" w:rsidP="00977E3F">
            <w:pPr>
              <w:rPr>
                <w:rFonts w:asciiTheme="minorHAnsi" w:hAnsiTheme="minorHAnsi" w:cstheme="minorHAnsi"/>
                <w:sz w:val="24"/>
                <w:lang w:val="en-GB"/>
              </w:rPr>
            </w:pPr>
            <w:r>
              <w:rPr>
                <w:rFonts w:asciiTheme="minorHAnsi" w:hAnsiTheme="minorHAnsi" w:cstheme="minorHAnsi"/>
                <w:sz w:val="24"/>
                <w:lang w:val="en-GB"/>
              </w:rPr>
              <w:t>Yoga/Dance</w:t>
            </w:r>
          </w:p>
        </w:tc>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1</w:t>
            </w:r>
            <w:r w:rsidR="002A4A33">
              <w:rPr>
                <w:rFonts w:asciiTheme="minorHAnsi" w:hAnsiTheme="minorHAnsi" w:cstheme="minorHAnsi"/>
                <w:sz w:val="24"/>
                <w:lang w:val="en-GB"/>
              </w:rPr>
              <w:t>5</w:t>
            </w:r>
            <w:r>
              <w:rPr>
                <w:rFonts w:asciiTheme="minorHAnsi" w:hAnsiTheme="minorHAnsi" w:cstheme="minorHAnsi"/>
                <w:sz w:val="24"/>
                <w:lang w:val="en-GB"/>
              </w:rPr>
              <w:t xml:space="preserve">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CD035F">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Story</w:t>
            </w:r>
            <w:r w:rsidR="00195681">
              <w:rPr>
                <w:rFonts w:asciiTheme="minorHAnsi" w:hAnsiTheme="minorHAnsi" w:cstheme="minorHAnsi"/>
                <w:sz w:val="24"/>
                <w:lang w:val="en-GB"/>
              </w:rPr>
              <w:t xml:space="preserve"> </w:t>
            </w:r>
            <w:r>
              <w:rPr>
                <w:rFonts w:asciiTheme="minorHAnsi" w:hAnsiTheme="minorHAnsi" w:cstheme="minorHAnsi"/>
                <w:sz w:val="24"/>
                <w:lang w:val="en-GB"/>
              </w:rPr>
              <w:t>time</w:t>
            </w:r>
          </w:p>
        </w:tc>
        <w:tc>
          <w:tcPr>
            <w:tcW w:w="3005" w:type="dxa"/>
          </w:tcPr>
          <w:p w:rsidR="00CD035F" w:rsidRDefault="00C460CF" w:rsidP="00977E3F">
            <w:pPr>
              <w:rPr>
                <w:rFonts w:asciiTheme="minorHAnsi" w:hAnsiTheme="minorHAnsi" w:cstheme="minorHAnsi"/>
                <w:sz w:val="24"/>
                <w:lang w:val="en-GB"/>
              </w:rPr>
            </w:pPr>
            <w:r>
              <w:rPr>
                <w:rFonts w:asciiTheme="minorHAnsi" w:hAnsiTheme="minorHAnsi" w:cstheme="minorHAnsi"/>
                <w:sz w:val="24"/>
                <w:lang w:val="en-GB"/>
              </w:rPr>
              <w:t>10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CD035F">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Think Equal</w:t>
            </w:r>
            <w:r w:rsidR="00C460CF">
              <w:rPr>
                <w:rFonts w:asciiTheme="minorHAnsi" w:hAnsiTheme="minorHAnsi" w:cstheme="minorHAnsi"/>
                <w:sz w:val="24"/>
                <w:lang w:val="en-GB"/>
              </w:rPr>
              <w:t xml:space="preserve"> (including story)</w:t>
            </w:r>
          </w:p>
        </w:tc>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1</w:t>
            </w:r>
            <w:r w:rsidR="00C460CF">
              <w:rPr>
                <w:rFonts w:asciiTheme="minorHAnsi" w:hAnsiTheme="minorHAnsi" w:cstheme="minorHAnsi"/>
                <w:sz w:val="24"/>
                <w:lang w:val="en-GB"/>
              </w:rPr>
              <w:t>0</w:t>
            </w:r>
            <w:r>
              <w:rPr>
                <w:rFonts w:asciiTheme="minorHAnsi" w:hAnsiTheme="minorHAnsi" w:cstheme="minorHAnsi"/>
                <w:sz w:val="24"/>
                <w:lang w:val="en-GB"/>
              </w:rPr>
              <w:t xml:space="preserve">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3x weekly</w:t>
            </w:r>
          </w:p>
        </w:tc>
      </w:tr>
      <w:tr w:rsidR="002A4A33" w:rsidTr="00CD035F">
        <w:tc>
          <w:tcPr>
            <w:tcW w:w="3005" w:type="dxa"/>
          </w:tcPr>
          <w:p w:rsidR="002A4A33" w:rsidRDefault="002A4A33" w:rsidP="002A4A33">
            <w:pPr>
              <w:rPr>
                <w:rFonts w:asciiTheme="minorHAnsi" w:hAnsiTheme="minorHAnsi" w:cstheme="minorHAnsi"/>
                <w:sz w:val="24"/>
                <w:lang w:val="en-GB"/>
              </w:rPr>
            </w:pPr>
            <w:r>
              <w:rPr>
                <w:rFonts w:asciiTheme="minorHAnsi" w:hAnsiTheme="minorHAnsi" w:cstheme="minorHAnsi"/>
                <w:sz w:val="24"/>
                <w:lang w:val="en-GB"/>
              </w:rPr>
              <w:t>Singing/Rhyme Time</w:t>
            </w:r>
          </w:p>
        </w:tc>
        <w:tc>
          <w:tcPr>
            <w:tcW w:w="3005" w:type="dxa"/>
          </w:tcPr>
          <w:p w:rsidR="002A4A33" w:rsidRDefault="002A4A33" w:rsidP="002A4A33">
            <w:pPr>
              <w:rPr>
                <w:rFonts w:asciiTheme="minorHAnsi" w:hAnsiTheme="minorHAnsi" w:cstheme="minorHAnsi"/>
                <w:sz w:val="24"/>
                <w:lang w:val="en-GB"/>
              </w:rPr>
            </w:pPr>
            <w:r>
              <w:rPr>
                <w:rFonts w:asciiTheme="minorHAnsi" w:hAnsiTheme="minorHAnsi" w:cstheme="minorHAnsi"/>
                <w:sz w:val="24"/>
                <w:lang w:val="en-GB"/>
              </w:rPr>
              <w:t>5 minutes</w:t>
            </w:r>
          </w:p>
        </w:tc>
        <w:tc>
          <w:tcPr>
            <w:tcW w:w="3006" w:type="dxa"/>
          </w:tcPr>
          <w:p w:rsidR="002A4A33" w:rsidRDefault="002A4A33" w:rsidP="002A4A33">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CD035F">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Toothbrushing</w:t>
            </w:r>
          </w:p>
        </w:tc>
        <w:tc>
          <w:tcPr>
            <w:tcW w:w="3005"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5 minutes</w:t>
            </w:r>
          </w:p>
        </w:tc>
        <w:tc>
          <w:tcPr>
            <w:tcW w:w="3006" w:type="dxa"/>
          </w:tcPr>
          <w:p w:rsidR="00CD035F" w:rsidRDefault="00CD035F" w:rsidP="00977E3F">
            <w:pPr>
              <w:rPr>
                <w:rFonts w:asciiTheme="minorHAnsi" w:hAnsiTheme="minorHAnsi" w:cstheme="minorHAnsi"/>
                <w:sz w:val="24"/>
                <w:lang w:val="en-GB"/>
              </w:rPr>
            </w:pPr>
            <w:r>
              <w:rPr>
                <w:rFonts w:asciiTheme="minorHAnsi" w:hAnsiTheme="minorHAnsi" w:cstheme="minorHAnsi"/>
                <w:sz w:val="24"/>
                <w:lang w:val="en-GB"/>
              </w:rPr>
              <w:t>Daily</w:t>
            </w:r>
          </w:p>
        </w:tc>
      </w:tr>
    </w:tbl>
    <w:p w:rsidR="00CD035F" w:rsidRDefault="00CD035F" w:rsidP="00CD035F">
      <w:pPr>
        <w:rPr>
          <w:rFonts w:asciiTheme="minorHAnsi" w:hAnsiTheme="minorHAnsi" w:cstheme="minorHAnsi"/>
          <w:sz w:val="24"/>
          <w:lang w:val="en-GB"/>
        </w:rPr>
      </w:pPr>
    </w:p>
    <w:tbl>
      <w:tblPr>
        <w:tblStyle w:val="TableGrid"/>
        <w:tblW w:w="0" w:type="auto"/>
        <w:tblLook w:val="04A0" w:firstRow="1" w:lastRow="0" w:firstColumn="1" w:lastColumn="0" w:noHBand="0" w:noVBand="1"/>
      </w:tblPr>
      <w:tblGrid>
        <w:gridCol w:w="3005"/>
        <w:gridCol w:w="3005"/>
        <w:gridCol w:w="3006"/>
      </w:tblGrid>
      <w:tr w:rsidR="00CD035F" w:rsidTr="001605E4">
        <w:tc>
          <w:tcPr>
            <w:tcW w:w="9016" w:type="dxa"/>
            <w:gridSpan w:val="3"/>
          </w:tcPr>
          <w:p w:rsidR="00CD035F" w:rsidRDefault="00CD035F" w:rsidP="001605E4">
            <w:pPr>
              <w:jc w:val="center"/>
              <w:rPr>
                <w:rFonts w:asciiTheme="minorHAnsi" w:hAnsiTheme="minorHAnsi" w:cstheme="minorHAnsi"/>
                <w:sz w:val="24"/>
                <w:lang w:val="en-GB"/>
              </w:rPr>
            </w:pPr>
            <w:r>
              <w:rPr>
                <w:rFonts w:asciiTheme="minorHAnsi" w:hAnsiTheme="minorHAnsi" w:cstheme="minorHAnsi"/>
                <w:sz w:val="24"/>
                <w:lang w:val="en-GB"/>
              </w:rPr>
              <w:t>Reception</w:t>
            </w:r>
          </w:p>
        </w:tc>
      </w:tr>
      <w:tr w:rsidR="00CD035F" w:rsidTr="001605E4">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Phonics</w:t>
            </w:r>
          </w:p>
        </w:tc>
        <w:tc>
          <w:tcPr>
            <w:tcW w:w="3005" w:type="dxa"/>
          </w:tcPr>
          <w:p w:rsidR="00CD035F" w:rsidRDefault="00704AB1" w:rsidP="001605E4">
            <w:pPr>
              <w:rPr>
                <w:rFonts w:asciiTheme="minorHAnsi" w:hAnsiTheme="minorHAnsi" w:cstheme="minorHAnsi"/>
                <w:sz w:val="24"/>
                <w:lang w:val="en-GB"/>
              </w:rPr>
            </w:pPr>
            <w:r>
              <w:rPr>
                <w:rFonts w:asciiTheme="minorHAnsi" w:hAnsiTheme="minorHAnsi" w:cstheme="minorHAnsi"/>
                <w:sz w:val="24"/>
                <w:lang w:val="en-GB"/>
              </w:rPr>
              <w:t>20</w:t>
            </w:r>
            <w:r w:rsidR="00CD035F">
              <w:rPr>
                <w:rFonts w:asciiTheme="minorHAnsi" w:hAnsiTheme="minorHAnsi" w:cstheme="minorHAnsi"/>
                <w:sz w:val="24"/>
                <w:lang w:val="en-GB"/>
              </w:rPr>
              <w:t xml:space="preserve"> minutes</w:t>
            </w:r>
          </w:p>
        </w:tc>
        <w:tc>
          <w:tcPr>
            <w:tcW w:w="3006"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1605E4">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Literacy</w:t>
            </w:r>
          </w:p>
        </w:tc>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20 minutes</w:t>
            </w:r>
          </w:p>
        </w:tc>
        <w:tc>
          <w:tcPr>
            <w:tcW w:w="3006" w:type="dxa"/>
          </w:tcPr>
          <w:p w:rsidR="00CD035F" w:rsidRDefault="0097200B" w:rsidP="001605E4">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1605E4">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Guided Reading</w:t>
            </w:r>
          </w:p>
        </w:tc>
        <w:tc>
          <w:tcPr>
            <w:tcW w:w="3005" w:type="dxa"/>
          </w:tcPr>
          <w:p w:rsidR="00CD035F" w:rsidRDefault="0097200B" w:rsidP="001605E4">
            <w:pPr>
              <w:rPr>
                <w:rFonts w:asciiTheme="minorHAnsi" w:hAnsiTheme="minorHAnsi" w:cstheme="minorHAnsi"/>
                <w:sz w:val="24"/>
                <w:lang w:val="en-GB"/>
              </w:rPr>
            </w:pPr>
            <w:r>
              <w:rPr>
                <w:rFonts w:asciiTheme="minorHAnsi" w:hAnsiTheme="minorHAnsi" w:cstheme="minorHAnsi"/>
                <w:sz w:val="24"/>
                <w:lang w:val="en-GB"/>
              </w:rPr>
              <w:t>20 minutes</w:t>
            </w:r>
          </w:p>
        </w:tc>
        <w:tc>
          <w:tcPr>
            <w:tcW w:w="3006"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3x weekly</w:t>
            </w:r>
          </w:p>
        </w:tc>
      </w:tr>
      <w:tr w:rsidR="00CD035F" w:rsidTr="001605E4">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lastRenderedPageBreak/>
              <w:t>Mathematics</w:t>
            </w:r>
          </w:p>
        </w:tc>
        <w:tc>
          <w:tcPr>
            <w:tcW w:w="3005" w:type="dxa"/>
          </w:tcPr>
          <w:p w:rsidR="00CD035F" w:rsidRDefault="0097200B" w:rsidP="001605E4">
            <w:pPr>
              <w:rPr>
                <w:rFonts w:asciiTheme="minorHAnsi" w:hAnsiTheme="minorHAnsi" w:cstheme="minorHAnsi"/>
                <w:sz w:val="24"/>
                <w:lang w:val="en-GB"/>
              </w:rPr>
            </w:pPr>
            <w:r>
              <w:rPr>
                <w:rFonts w:asciiTheme="minorHAnsi" w:hAnsiTheme="minorHAnsi" w:cstheme="minorHAnsi"/>
                <w:sz w:val="24"/>
                <w:lang w:val="en-GB"/>
              </w:rPr>
              <w:t>20 minutes</w:t>
            </w:r>
          </w:p>
        </w:tc>
        <w:tc>
          <w:tcPr>
            <w:tcW w:w="3006" w:type="dxa"/>
          </w:tcPr>
          <w:p w:rsidR="00CD035F" w:rsidRDefault="0097200B" w:rsidP="001605E4">
            <w:pPr>
              <w:rPr>
                <w:rFonts w:asciiTheme="minorHAnsi" w:hAnsiTheme="minorHAnsi" w:cstheme="minorHAnsi"/>
                <w:sz w:val="24"/>
                <w:lang w:val="en-GB"/>
              </w:rPr>
            </w:pPr>
            <w:r>
              <w:rPr>
                <w:rFonts w:asciiTheme="minorHAnsi" w:hAnsiTheme="minorHAnsi" w:cstheme="minorHAnsi"/>
                <w:sz w:val="24"/>
                <w:lang w:val="en-GB"/>
              </w:rPr>
              <w:t>Daily</w:t>
            </w:r>
          </w:p>
        </w:tc>
      </w:tr>
      <w:tr w:rsidR="00CD035F" w:rsidTr="001605E4">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Guided Maths</w:t>
            </w:r>
          </w:p>
        </w:tc>
        <w:tc>
          <w:tcPr>
            <w:tcW w:w="3005" w:type="dxa"/>
          </w:tcPr>
          <w:p w:rsidR="00CD035F" w:rsidRDefault="0097200B" w:rsidP="001605E4">
            <w:pPr>
              <w:rPr>
                <w:rFonts w:asciiTheme="minorHAnsi" w:hAnsiTheme="minorHAnsi" w:cstheme="minorHAnsi"/>
                <w:sz w:val="24"/>
                <w:lang w:val="en-GB"/>
              </w:rPr>
            </w:pPr>
            <w:r>
              <w:rPr>
                <w:rFonts w:asciiTheme="minorHAnsi" w:hAnsiTheme="minorHAnsi" w:cstheme="minorHAnsi"/>
                <w:sz w:val="24"/>
                <w:lang w:val="en-GB"/>
              </w:rPr>
              <w:t>10 minutes</w:t>
            </w:r>
          </w:p>
        </w:tc>
        <w:tc>
          <w:tcPr>
            <w:tcW w:w="3006" w:type="dxa"/>
          </w:tcPr>
          <w:p w:rsidR="00CD035F" w:rsidRDefault="0097200B" w:rsidP="001605E4">
            <w:pPr>
              <w:rPr>
                <w:rFonts w:asciiTheme="minorHAnsi" w:hAnsiTheme="minorHAnsi" w:cstheme="minorHAnsi"/>
                <w:sz w:val="24"/>
                <w:lang w:val="en-GB"/>
              </w:rPr>
            </w:pPr>
            <w:r>
              <w:rPr>
                <w:rFonts w:asciiTheme="minorHAnsi" w:hAnsiTheme="minorHAnsi" w:cstheme="minorHAnsi"/>
                <w:sz w:val="24"/>
                <w:lang w:val="en-GB"/>
              </w:rPr>
              <w:t>1x weekly</w:t>
            </w:r>
          </w:p>
        </w:tc>
      </w:tr>
      <w:tr w:rsidR="00C56BBD" w:rsidTr="001605E4">
        <w:tc>
          <w:tcPr>
            <w:tcW w:w="3005" w:type="dxa"/>
          </w:tcPr>
          <w:p w:rsidR="00C56BBD" w:rsidRDefault="00C56BBD" w:rsidP="00C56BBD">
            <w:pPr>
              <w:rPr>
                <w:rFonts w:asciiTheme="minorHAnsi" w:hAnsiTheme="minorHAnsi" w:cstheme="minorHAnsi"/>
                <w:sz w:val="24"/>
                <w:lang w:val="en-GB"/>
              </w:rPr>
            </w:pPr>
            <w:r>
              <w:rPr>
                <w:rFonts w:asciiTheme="minorHAnsi" w:hAnsiTheme="minorHAnsi" w:cstheme="minorHAnsi"/>
                <w:sz w:val="24"/>
                <w:lang w:val="en-GB"/>
              </w:rPr>
              <w:t>Guided Writing</w:t>
            </w:r>
          </w:p>
        </w:tc>
        <w:tc>
          <w:tcPr>
            <w:tcW w:w="3005" w:type="dxa"/>
          </w:tcPr>
          <w:p w:rsidR="00C56BBD" w:rsidRDefault="00C56BBD" w:rsidP="00C56BBD">
            <w:pPr>
              <w:rPr>
                <w:rFonts w:asciiTheme="minorHAnsi" w:hAnsiTheme="minorHAnsi" w:cstheme="minorHAnsi"/>
                <w:sz w:val="24"/>
                <w:lang w:val="en-GB"/>
              </w:rPr>
            </w:pPr>
            <w:r>
              <w:rPr>
                <w:rFonts w:asciiTheme="minorHAnsi" w:hAnsiTheme="minorHAnsi" w:cstheme="minorHAnsi"/>
                <w:sz w:val="24"/>
                <w:lang w:val="en-GB"/>
              </w:rPr>
              <w:t>10 minutes</w:t>
            </w:r>
          </w:p>
        </w:tc>
        <w:tc>
          <w:tcPr>
            <w:tcW w:w="3006" w:type="dxa"/>
          </w:tcPr>
          <w:p w:rsidR="00C56BBD" w:rsidRDefault="00C56BBD" w:rsidP="00C56BBD">
            <w:pPr>
              <w:rPr>
                <w:rFonts w:asciiTheme="minorHAnsi" w:hAnsiTheme="minorHAnsi" w:cstheme="minorHAnsi"/>
                <w:sz w:val="24"/>
                <w:lang w:val="en-GB"/>
              </w:rPr>
            </w:pPr>
            <w:r>
              <w:rPr>
                <w:rFonts w:asciiTheme="minorHAnsi" w:hAnsiTheme="minorHAnsi" w:cstheme="minorHAnsi"/>
                <w:sz w:val="24"/>
                <w:lang w:val="en-GB"/>
              </w:rPr>
              <w:t>1x weekly</w:t>
            </w:r>
          </w:p>
        </w:tc>
      </w:tr>
      <w:tr w:rsidR="00CD035F" w:rsidTr="001605E4">
        <w:tc>
          <w:tcPr>
            <w:tcW w:w="3005" w:type="dxa"/>
          </w:tcPr>
          <w:p w:rsidR="00CD035F" w:rsidRPr="00E6170B" w:rsidRDefault="0097200B" w:rsidP="001605E4">
            <w:pPr>
              <w:rPr>
                <w:rFonts w:asciiTheme="minorHAnsi" w:hAnsiTheme="minorHAnsi" w:cstheme="minorHAnsi"/>
                <w:sz w:val="24"/>
                <w:lang w:val="en-GB"/>
              </w:rPr>
            </w:pPr>
            <w:r w:rsidRPr="00E6170B">
              <w:rPr>
                <w:rFonts w:asciiTheme="minorHAnsi" w:hAnsiTheme="minorHAnsi" w:cstheme="minorHAnsi"/>
                <w:sz w:val="24"/>
                <w:lang w:val="en-GB"/>
              </w:rPr>
              <w:t>Handwriting</w:t>
            </w:r>
          </w:p>
        </w:tc>
        <w:tc>
          <w:tcPr>
            <w:tcW w:w="3005" w:type="dxa"/>
          </w:tcPr>
          <w:p w:rsidR="00CD035F" w:rsidRPr="00E6170B" w:rsidRDefault="007009F1" w:rsidP="001605E4">
            <w:pPr>
              <w:rPr>
                <w:rFonts w:asciiTheme="minorHAnsi" w:hAnsiTheme="minorHAnsi" w:cstheme="minorHAnsi"/>
                <w:sz w:val="24"/>
                <w:lang w:val="en-GB"/>
              </w:rPr>
            </w:pPr>
            <w:r w:rsidRPr="00E6170B">
              <w:rPr>
                <w:rFonts w:asciiTheme="minorHAnsi" w:hAnsiTheme="minorHAnsi" w:cstheme="minorHAnsi"/>
                <w:sz w:val="24"/>
                <w:lang w:val="en-GB"/>
              </w:rPr>
              <w:t>1</w:t>
            </w:r>
            <w:r w:rsidR="00CD035F" w:rsidRPr="00E6170B">
              <w:rPr>
                <w:rFonts w:asciiTheme="minorHAnsi" w:hAnsiTheme="minorHAnsi" w:cstheme="minorHAnsi"/>
                <w:sz w:val="24"/>
                <w:lang w:val="en-GB"/>
              </w:rPr>
              <w:t>5 minutes</w:t>
            </w:r>
          </w:p>
        </w:tc>
        <w:tc>
          <w:tcPr>
            <w:tcW w:w="3006" w:type="dxa"/>
          </w:tcPr>
          <w:p w:rsidR="00CD035F" w:rsidRPr="00704AB1" w:rsidRDefault="007009F1" w:rsidP="001605E4">
            <w:pPr>
              <w:rPr>
                <w:rFonts w:asciiTheme="minorHAnsi" w:hAnsiTheme="minorHAnsi" w:cstheme="minorHAnsi"/>
                <w:sz w:val="24"/>
                <w:highlight w:val="yellow"/>
                <w:lang w:val="en-GB"/>
              </w:rPr>
            </w:pPr>
            <w:r>
              <w:rPr>
                <w:rFonts w:asciiTheme="minorHAnsi" w:hAnsiTheme="minorHAnsi" w:cstheme="minorHAnsi"/>
                <w:sz w:val="24"/>
                <w:lang w:val="en-GB"/>
              </w:rPr>
              <w:t>4</w:t>
            </w:r>
            <w:r>
              <w:rPr>
                <w:rFonts w:asciiTheme="minorHAnsi" w:hAnsiTheme="minorHAnsi" w:cstheme="minorHAnsi"/>
                <w:sz w:val="24"/>
                <w:lang w:val="en-GB"/>
              </w:rPr>
              <w:t>x weekly</w:t>
            </w:r>
          </w:p>
        </w:tc>
      </w:tr>
      <w:tr w:rsidR="00C56BBD" w:rsidTr="001605E4">
        <w:tc>
          <w:tcPr>
            <w:tcW w:w="3005" w:type="dxa"/>
          </w:tcPr>
          <w:p w:rsidR="00C56BBD" w:rsidRDefault="00C56BBD" w:rsidP="001605E4">
            <w:pPr>
              <w:rPr>
                <w:rFonts w:asciiTheme="minorHAnsi" w:hAnsiTheme="minorHAnsi" w:cstheme="minorHAnsi"/>
                <w:sz w:val="24"/>
                <w:lang w:val="en-GB"/>
              </w:rPr>
            </w:pPr>
            <w:r>
              <w:rPr>
                <w:rFonts w:asciiTheme="minorHAnsi" w:hAnsiTheme="minorHAnsi" w:cstheme="minorHAnsi"/>
                <w:sz w:val="24"/>
                <w:lang w:val="en-GB"/>
              </w:rPr>
              <w:t xml:space="preserve">Word Aware </w:t>
            </w:r>
          </w:p>
        </w:tc>
        <w:tc>
          <w:tcPr>
            <w:tcW w:w="3005" w:type="dxa"/>
          </w:tcPr>
          <w:p w:rsidR="00C56BBD" w:rsidRDefault="00C56BBD" w:rsidP="001605E4">
            <w:pPr>
              <w:rPr>
                <w:rFonts w:asciiTheme="minorHAnsi" w:hAnsiTheme="minorHAnsi" w:cstheme="minorHAnsi"/>
                <w:sz w:val="24"/>
                <w:lang w:val="en-GB"/>
              </w:rPr>
            </w:pPr>
            <w:r>
              <w:rPr>
                <w:rFonts w:asciiTheme="minorHAnsi" w:hAnsiTheme="minorHAnsi" w:cstheme="minorHAnsi"/>
                <w:sz w:val="24"/>
                <w:lang w:val="en-GB"/>
              </w:rPr>
              <w:t>5 minutes</w:t>
            </w:r>
          </w:p>
        </w:tc>
        <w:tc>
          <w:tcPr>
            <w:tcW w:w="3006" w:type="dxa"/>
          </w:tcPr>
          <w:p w:rsidR="00C56BBD" w:rsidRDefault="00C56BBD" w:rsidP="001605E4">
            <w:pPr>
              <w:rPr>
                <w:rFonts w:asciiTheme="minorHAnsi" w:hAnsiTheme="minorHAnsi" w:cstheme="minorHAnsi"/>
                <w:sz w:val="24"/>
                <w:lang w:val="en-GB"/>
              </w:rPr>
            </w:pPr>
            <w:r>
              <w:rPr>
                <w:rFonts w:asciiTheme="minorHAnsi" w:hAnsiTheme="minorHAnsi" w:cstheme="minorHAnsi"/>
                <w:sz w:val="24"/>
                <w:lang w:val="en-GB"/>
              </w:rPr>
              <w:t>2x weekly</w:t>
            </w:r>
          </w:p>
        </w:tc>
      </w:tr>
      <w:tr w:rsidR="00CD035F" w:rsidTr="00CD035F">
        <w:trPr>
          <w:trHeight w:val="452"/>
        </w:trPr>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Story time</w:t>
            </w:r>
          </w:p>
        </w:tc>
        <w:tc>
          <w:tcPr>
            <w:tcW w:w="3005" w:type="dxa"/>
          </w:tcPr>
          <w:p w:rsidR="00CD035F" w:rsidRDefault="0097200B" w:rsidP="001605E4">
            <w:pPr>
              <w:rPr>
                <w:rFonts w:asciiTheme="minorHAnsi" w:hAnsiTheme="minorHAnsi" w:cstheme="minorHAnsi"/>
                <w:sz w:val="24"/>
                <w:lang w:val="en-GB"/>
              </w:rPr>
            </w:pPr>
            <w:r>
              <w:rPr>
                <w:rFonts w:asciiTheme="minorHAnsi" w:hAnsiTheme="minorHAnsi" w:cstheme="minorHAnsi"/>
                <w:sz w:val="24"/>
                <w:lang w:val="en-GB"/>
              </w:rPr>
              <w:t>10 minutes</w:t>
            </w:r>
          </w:p>
        </w:tc>
        <w:tc>
          <w:tcPr>
            <w:tcW w:w="3006" w:type="dxa"/>
          </w:tcPr>
          <w:p w:rsidR="00CD035F" w:rsidRDefault="0097200B" w:rsidP="001605E4">
            <w:pPr>
              <w:rPr>
                <w:rFonts w:asciiTheme="minorHAnsi" w:hAnsiTheme="minorHAnsi" w:cstheme="minorHAnsi"/>
                <w:sz w:val="24"/>
                <w:lang w:val="en-GB"/>
              </w:rPr>
            </w:pPr>
            <w:r>
              <w:rPr>
                <w:rFonts w:asciiTheme="minorHAnsi" w:hAnsiTheme="minorHAnsi" w:cstheme="minorHAnsi"/>
                <w:sz w:val="24"/>
                <w:lang w:val="en-GB"/>
              </w:rPr>
              <w:t>1</w:t>
            </w:r>
            <w:r w:rsidR="00CD035F">
              <w:rPr>
                <w:rFonts w:asciiTheme="minorHAnsi" w:hAnsiTheme="minorHAnsi" w:cstheme="minorHAnsi"/>
                <w:sz w:val="24"/>
                <w:lang w:val="en-GB"/>
              </w:rPr>
              <w:t>x Daily</w:t>
            </w:r>
          </w:p>
        </w:tc>
      </w:tr>
      <w:tr w:rsidR="00CD035F" w:rsidTr="001605E4">
        <w:tc>
          <w:tcPr>
            <w:tcW w:w="3005" w:type="dxa"/>
          </w:tcPr>
          <w:p w:rsidR="00CD035F" w:rsidRDefault="00CD035F" w:rsidP="00CD035F">
            <w:pPr>
              <w:rPr>
                <w:rFonts w:asciiTheme="minorHAnsi" w:hAnsiTheme="minorHAnsi" w:cstheme="minorHAnsi"/>
                <w:sz w:val="24"/>
                <w:lang w:val="en-GB"/>
              </w:rPr>
            </w:pPr>
            <w:r>
              <w:rPr>
                <w:rFonts w:asciiTheme="minorHAnsi" w:hAnsiTheme="minorHAnsi" w:cstheme="minorHAnsi"/>
                <w:sz w:val="24"/>
                <w:lang w:val="en-GB"/>
              </w:rPr>
              <w:t>Think Equal</w:t>
            </w:r>
            <w:r w:rsidR="0097200B">
              <w:rPr>
                <w:rFonts w:asciiTheme="minorHAnsi" w:hAnsiTheme="minorHAnsi" w:cstheme="minorHAnsi"/>
                <w:sz w:val="24"/>
                <w:lang w:val="en-GB"/>
              </w:rPr>
              <w:t xml:space="preserve"> (including story)</w:t>
            </w:r>
          </w:p>
        </w:tc>
        <w:tc>
          <w:tcPr>
            <w:tcW w:w="3005" w:type="dxa"/>
          </w:tcPr>
          <w:p w:rsidR="00CD035F" w:rsidRDefault="00CD035F" w:rsidP="00CD035F">
            <w:pPr>
              <w:rPr>
                <w:rFonts w:asciiTheme="minorHAnsi" w:hAnsiTheme="minorHAnsi" w:cstheme="minorHAnsi"/>
                <w:sz w:val="24"/>
                <w:lang w:val="en-GB"/>
              </w:rPr>
            </w:pPr>
            <w:r>
              <w:rPr>
                <w:rFonts w:asciiTheme="minorHAnsi" w:hAnsiTheme="minorHAnsi" w:cstheme="minorHAnsi"/>
                <w:sz w:val="24"/>
                <w:lang w:val="en-GB"/>
              </w:rPr>
              <w:t>15 minutes</w:t>
            </w:r>
          </w:p>
        </w:tc>
        <w:tc>
          <w:tcPr>
            <w:tcW w:w="3006" w:type="dxa"/>
          </w:tcPr>
          <w:p w:rsidR="00CD035F" w:rsidRDefault="00CD035F" w:rsidP="00CD035F">
            <w:pPr>
              <w:rPr>
                <w:rFonts w:asciiTheme="minorHAnsi" w:hAnsiTheme="minorHAnsi" w:cstheme="minorHAnsi"/>
                <w:sz w:val="24"/>
                <w:lang w:val="en-GB"/>
              </w:rPr>
            </w:pPr>
            <w:r>
              <w:rPr>
                <w:rFonts w:asciiTheme="minorHAnsi" w:hAnsiTheme="minorHAnsi" w:cstheme="minorHAnsi"/>
                <w:sz w:val="24"/>
                <w:lang w:val="en-GB"/>
              </w:rPr>
              <w:t>3x weekly</w:t>
            </w:r>
          </w:p>
        </w:tc>
      </w:tr>
      <w:tr w:rsidR="00C56BBD" w:rsidTr="001605E4">
        <w:tc>
          <w:tcPr>
            <w:tcW w:w="3005" w:type="dxa"/>
          </w:tcPr>
          <w:p w:rsidR="00C56BBD" w:rsidRDefault="00C56BBD" w:rsidP="00CD035F">
            <w:pPr>
              <w:rPr>
                <w:rFonts w:asciiTheme="minorHAnsi" w:hAnsiTheme="minorHAnsi" w:cstheme="minorHAnsi"/>
                <w:sz w:val="24"/>
                <w:lang w:val="en-GB"/>
              </w:rPr>
            </w:pPr>
            <w:r>
              <w:rPr>
                <w:rFonts w:asciiTheme="minorHAnsi" w:hAnsiTheme="minorHAnsi" w:cstheme="minorHAnsi"/>
                <w:sz w:val="24"/>
                <w:lang w:val="en-GB"/>
              </w:rPr>
              <w:t>K &amp; U of the World</w:t>
            </w:r>
            <w:r w:rsidR="007009F1">
              <w:rPr>
                <w:rFonts w:asciiTheme="minorHAnsi" w:hAnsiTheme="minorHAnsi" w:cstheme="minorHAnsi"/>
                <w:sz w:val="24"/>
                <w:lang w:val="en-GB"/>
              </w:rPr>
              <w:t>/ Expressive Art &amp; Design</w:t>
            </w:r>
          </w:p>
        </w:tc>
        <w:tc>
          <w:tcPr>
            <w:tcW w:w="3005" w:type="dxa"/>
          </w:tcPr>
          <w:p w:rsidR="00C56BBD" w:rsidRDefault="007009F1" w:rsidP="00CD035F">
            <w:pPr>
              <w:rPr>
                <w:rFonts w:asciiTheme="minorHAnsi" w:hAnsiTheme="minorHAnsi" w:cstheme="minorHAnsi"/>
                <w:sz w:val="24"/>
                <w:lang w:val="en-GB"/>
              </w:rPr>
            </w:pPr>
            <w:r>
              <w:rPr>
                <w:rFonts w:asciiTheme="minorHAnsi" w:hAnsiTheme="minorHAnsi" w:cstheme="minorHAnsi"/>
                <w:sz w:val="24"/>
                <w:lang w:val="en-GB"/>
              </w:rPr>
              <w:t>20</w:t>
            </w:r>
            <w:r w:rsidR="00C56BBD">
              <w:rPr>
                <w:rFonts w:asciiTheme="minorHAnsi" w:hAnsiTheme="minorHAnsi" w:cstheme="minorHAnsi"/>
                <w:sz w:val="24"/>
                <w:lang w:val="en-GB"/>
              </w:rPr>
              <w:t xml:space="preserve"> minutes</w:t>
            </w:r>
          </w:p>
        </w:tc>
        <w:tc>
          <w:tcPr>
            <w:tcW w:w="3006" w:type="dxa"/>
          </w:tcPr>
          <w:p w:rsidR="00C56BBD" w:rsidRDefault="00C56BBD" w:rsidP="00CD035F">
            <w:pPr>
              <w:rPr>
                <w:rFonts w:asciiTheme="minorHAnsi" w:hAnsiTheme="minorHAnsi" w:cstheme="minorHAnsi"/>
                <w:sz w:val="24"/>
                <w:lang w:val="en-GB"/>
              </w:rPr>
            </w:pPr>
            <w:r>
              <w:rPr>
                <w:rFonts w:asciiTheme="minorHAnsi" w:hAnsiTheme="minorHAnsi" w:cstheme="minorHAnsi"/>
                <w:sz w:val="24"/>
                <w:lang w:val="en-GB"/>
              </w:rPr>
              <w:t>2x weekly</w:t>
            </w:r>
          </w:p>
        </w:tc>
      </w:tr>
      <w:tr w:rsidR="00CF1165" w:rsidTr="001605E4">
        <w:tc>
          <w:tcPr>
            <w:tcW w:w="3005" w:type="dxa"/>
          </w:tcPr>
          <w:p w:rsidR="00CF1165" w:rsidRDefault="00CF1165" w:rsidP="00CD035F">
            <w:pPr>
              <w:rPr>
                <w:rFonts w:asciiTheme="minorHAnsi" w:hAnsiTheme="minorHAnsi" w:cstheme="minorHAnsi"/>
                <w:sz w:val="24"/>
                <w:lang w:val="en-GB"/>
              </w:rPr>
            </w:pPr>
            <w:r>
              <w:rPr>
                <w:rFonts w:asciiTheme="minorHAnsi" w:hAnsiTheme="minorHAnsi" w:cstheme="minorHAnsi"/>
                <w:sz w:val="24"/>
                <w:lang w:val="en-GB"/>
              </w:rPr>
              <w:t>Music</w:t>
            </w:r>
          </w:p>
        </w:tc>
        <w:tc>
          <w:tcPr>
            <w:tcW w:w="3005" w:type="dxa"/>
          </w:tcPr>
          <w:p w:rsidR="00CF1165" w:rsidRDefault="00CF1165" w:rsidP="00CD035F">
            <w:pPr>
              <w:rPr>
                <w:rFonts w:asciiTheme="minorHAnsi" w:hAnsiTheme="minorHAnsi" w:cstheme="minorHAnsi"/>
                <w:sz w:val="24"/>
                <w:lang w:val="en-GB"/>
              </w:rPr>
            </w:pPr>
            <w:r>
              <w:rPr>
                <w:rFonts w:asciiTheme="minorHAnsi" w:hAnsiTheme="minorHAnsi" w:cstheme="minorHAnsi"/>
                <w:sz w:val="24"/>
                <w:lang w:val="en-GB"/>
              </w:rPr>
              <w:t>15 minutes</w:t>
            </w:r>
          </w:p>
        </w:tc>
        <w:tc>
          <w:tcPr>
            <w:tcW w:w="3006" w:type="dxa"/>
          </w:tcPr>
          <w:p w:rsidR="00CF1165" w:rsidRDefault="00CF1165" w:rsidP="00CD035F">
            <w:pPr>
              <w:rPr>
                <w:rFonts w:asciiTheme="minorHAnsi" w:hAnsiTheme="minorHAnsi" w:cstheme="minorHAnsi"/>
                <w:sz w:val="24"/>
                <w:lang w:val="en-GB"/>
              </w:rPr>
            </w:pPr>
            <w:r>
              <w:rPr>
                <w:rFonts w:asciiTheme="minorHAnsi" w:hAnsiTheme="minorHAnsi" w:cstheme="minorHAnsi"/>
                <w:sz w:val="24"/>
                <w:lang w:val="en-GB"/>
              </w:rPr>
              <w:t>1x weekly</w:t>
            </w:r>
          </w:p>
        </w:tc>
      </w:tr>
      <w:tr w:rsidR="00CD035F" w:rsidTr="001605E4">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Toothbrushing</w:t>
            </w:r>
          </w:p>
        </w:tc>
        <w:tc>
          <w:tcPr>
            <w:tcW w:w="3005"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5 minutes</w:t>
            </w:r>
          </w:p>
        </w:tc>
        <w:tc>
          <w:tcPr>
            <w:tcW w:w="3006" w:type="dxa"/>
          </w:tcPr>
          <w:p w:rsidR="00CD035F" w:rsidRDefault="00CD035F" w:rsidP="001605E4">
            <w:pPr>
              <w:rPr>
                <w:rFonts w:asciiTheme="minorHAnsi" w:hAnsiTheme="minorHAnsi" w:cstheme="minorHAnsi"/>
                <w:sz w:val="24"/>
                <w:lang w:val="en-GB"/>
              </w:rPr>
            </w:pPr>
            <w:r>
              <w:rPr>
                <w:rFonts w:asciiTheme="minorHAnsi" w:hAnsiTheme="minorHAnsi" w:cstheme="minorHAnsi"/>
                <w:sz w:val="24"/>
                <w:lang w:val="en-GB"/>
              </w:rPr>
              <w:t>Daily</w:t>
            </w:r>
          </w:p>
        </w:tc>
      </w:tr>
    </w:tbl>
    <w:p w:rsidR="00CD035F" w:rsidRDefault="00CD035F" w:rsidP="00977E3F">
      <w:pPr>
        <w:rPr>
          <w:rFonts w:asciiTheme="minorHAnsi" w:hAnsiTheme="minorHAnsi" w:cstheme="minorHAnsi"/>
          <w:sz w:val="24"/>
          <w:lang w:val="en-GB"/>
        </w:rPr>
      </w:pPr>
    </w:p>
    <w:p w:rsidR="00836023" w:rsidRPr="00836023" w:rsidRDefault="00CD035F" w:rsidP="00977E3F">
      <w:pPr>
        <w:rPr>
          <w:rFonts w:asciiTheme="minorHAnsi" w:hAnsiTheme="minorHAnsi" w:cstheme="minorHAnsi"/>
          <w:sz w:val="24"/>
          <w:lang w:val="en-GB"/>
        </w:rPr>
      </w:pPr>
      <w:r>
        <w:rPr>
          <w:rFonts w:asciiTheme="minorHAnsi" w:hAnsiTheme="minorHAnsi" w:cstheme="minorHAnsi"/>
          <w:sz w:val="24"/>
          <w:lang w:val="en-GB"/>
        </w:rPr>
        <w:t>In addition to the whole class and group sessions listed above,</w:t>
      </w:r>
      <w:r w:rsidR="005034E5">
        <w:rPr>
          <w:rFonts w:asciiTheme="minorHAnsi" w:hAnsiTheme="minorHAnsi" w:cstheme="minorHAnsi"/>
          <w:sz w:val="24"/>
          <w:lang w:val="en-GB"/>
        </w:rPr>
        <w:t xml:space="preserve"> </w:t>
      </w:r>
      <w:r w:rsidR="0097200B">
        <w:rPr>
          <w:rFonts w:asciiTheme="minorHAnsi" w:hAnsiTheme="minorHAnsi" w:cstheme="minorHAnsi"/>
          <w:sz w:val="24"/>
          <w:lang w:val="en-GB"/>
        </w:rPr>
        <w:t>targeted support is given to individuals, depending on need. C</w:t>
      </w:r>
      <w:r w:rsidR="005034E5">
        <w:rPr>
          <w:rFonts w:asciiTheme="minorHAnsi" w:hAnsiTheme="minorHAnsi" w:cstheme="minorHAnsi"/>
          <w:sz w:val="24"/>
          <w:lang w:val="en-GB"/>
        </w:rPr>
        <w:t>hildren</w:t>
      </w:r>
      <w:r w:rsidR="0097200B">
        <w:rPr>
          <w:rFonts w:asciiTheme="minorHAnsi" w:hAnsiTheme="minorHAnsi" w:cstheme="minorHAnsi"/>
          <w:sz w:val="24"/>
          <w:lang w:val="en-GB"/>
        </w:rPr>
        <w:t xml:space="preserve"> also</w:t>
      </w:r>
      <w:r w:rsidR="005034E5">
        <w:rPr>
          <w:rFonts w:asciiTheme="minorHAnsi" w:hAnsiTheme="minorHAnsi" w:cstheme="minorHAnsi"/>
          <w:sz w:val="24"/>
          <w:lang w:val="en-GB"/>
        </w:rPr>
        <w:t xml:space="preserve"> have daily access to a well-planned learning environment indoors and outdoors. Children have the opportunity to take part in child-initiated activities as well as having high quality interactions with adults within the environment.</w:t>
      </w:r>
      <w:r w:rsidR="0097200B">
        <w:rPr>
          <w:rFonts w:asciiTheme="minorHAnsi" w:hAnsiTheme="minorHAnsi" w:cstheme="minorHAnsi"/>
          <w:sz w:val="24"/>
          <w:lang w:val="en-GB"/>
        </w:rPr>
        <w:t xml:space="preserve"> </w:t>
      </w:r>
      <w:r w:rsidR="00836023" w:rsidRPr="00836023">
        <w:rPr>
          <w:rFonts w:asciiTheme="minorHAnsi" w:hAnsiTheme="minorHAnsi" w:cstheme="minorHAnsi"/>
          <w:sz w:val="24"/>
        </w:rPr>
        <w:t>Children will have the opportunity to be outside in all weathers. Being outdoors offers opportunities for doing things in different ways and on different scales. It offers the children the opportunity to explore, use their senses and be physically active.</w:t>
      </w:r>
    </w:p>
    <w:p w:rsidR="00836023" w:rsidRPr="00047C17" w:rsidRDefault="00836023" w:rsidP="00977E3F">
      <w:pPr>
        <w:rPr>
          <w:rFonts w:asciiTheme="minorHAnsi" w:hAnsiTheme="minorHAnsi" w:cstheme="minorHAnsi"/>
          <w:sz w:val="24"/>
          <w:lang w:val="en-GB"/>
        </w:rPr>
      </w:pPr>
    </w:p>
    <w:p w:rsidR="00977E3F" w:rsidRPr="0037282A" w:rsidRDefault="00977E3F" w:rsidP="00977E3F">
      <w:pPr>
        <w:pStyle w:val="Heading1"/>
        <w:rPr>
          <w:rFonts w:asciiTheme="minorHAnsi" w:hAnsiTheme="minorHAnsi" w:cstheme="minorHAnsi"/>
          <w:color w:val="9E0000"/>
          <w:sz w:val="24"/>
          <w:szCs w:val="24"/>
        </w:rPr>
      </w:pPr>
      <w:bookmarkStart w:id="5" w:name="_Toc100329210"/>
      <w:r w:rsidRPr="0037282A">
        <w:rPr>
          <w:rFonts w:asciiTheme="minorHAnsi" w:hAnsiTheme="minorHAnsi" w:cstheme="minorHAnsi"/>
          <w:color w:val="9E0000"/>
          <w:sz w:val="24"/>
          <w:szCs w:val="24"/>
        </w:rPr>
        <w:t>5. Assessment</w:t>
      </w:r>
      <w:bookmarkEnd w:id="5"/>
    </w:p>
    <w:p w:rsidR="00977E3F" w:rsidRPr="00047C17" w:rsidRDefault="00977E3F" w:rsidP="00977E3F">
      <w:pPr>
        <w:rPr>
          <w:rFonts w:asciiTheme="minorHAnsi" w:hAnsiTheme="minorHAnsi" w:cstheme="minorHAnsi"/>
          <w:sz w:val="24"/>
          <w:lang w:val="en-GB"/>
        </w:rPr>
      </w:pPr>
      <w:r w:rsidRPr="00CD035F">
        <w:rPr>
          <w:rFonts w:asciiTheme="minorHAnsi" w:hAnsiTheme="minorHAnsi" w:cstheme="minorHAnsi"/>
          <w:color w:val="000000"/>
          <w:sz w:val="24"/>
          <w:lang w:val="en-GB"/>
        </w:rPr>
        <w:t xml:space="preserve">At </w:t>
      </w:r>
      <w:r w:rsidR="00CD035F" w:rsidRPr="00CD035F">
        <w:rPr>
          <w:rFonts w:asciiTheme="minorHAnsi" w:hAnsiTheme="minorHAnsi" w:cstheme="minorHAnsi"/>
          <w:color w:val="000000"/>
          <w:sz w:val="24"/>
          <w:lang w:val="en-GB"/>
        </w:rPr>
        <w:t>Rolls Crescent</w:t>
      </w:r>
      <w:r w:rsidRPr="00CD035F">
        <w:rPr>
          <w:rFonts w:asciiTheme="minorHAnsi" w:hAnsiTheme="minorHAnsi" w:cstheme="minorHAnsi"/>
          <w:color w:val="000000"/>
          <w:sz w:val="24"/>
          <w:lang w:val="en-GB"/>
        </w:rPr>
        <w:t>, ongoing assessment</w:t>
      </w:r>
      <w:r w:rsidRPr="00047C17">
        <w:rPr>
          <w:rFonts w:asciiTheme="minorHAnsi" w:hAnsiTheme="minorHAnsi" w:cstheme="minorHAnsi"/>
          <w:color w:val="000000"/>
          <w:sz w:val="24"/>
          <w:lang w:val="en-GB"/>
        </w:rPr>
        <w:t xml:space="preserve"> is an integral part of learning and development processes. Staff observe pupils</w:t>
      </w:r>
      <w:r w:rsidRPr="00047C17">
        <w:rPr>
          <w:rFonts w:asciiTheme="minorHAnsi" w:hAnsiTheme="minorHAnsi" w:cstheme="minorHAnsi"/>
          <w:sz w:val="24"/>
          <w:lang w:val="en-GB"/>
        </w:rPr>
        <w:t xml:space="preserve"> to identify their level of achievement, interests and learning styles. These observations are used to shape future planning. Staff also </w:t>
      </w:r>
      <w:r w:rsidR="00CD035F" w:rsidRPr="00047C17">
        <w:rPr>
          <w:rFonts w:asciiTheme="minorHAnsi" w:hAnsiTheme="minorHAnsi" w:cstheme="minorHAnsi"/>
          <w:sz w:val="24"/>
          <w:lang w:val="en-GB"/>
        </w:rPr>
        <w:t>consider</w:t>
      </w:r>
      <w:r w:rsidRPr="00047C17">
        <w:rPr>
          <w:rFonts w:asciiTheme="minorHAnsi" w:hAnsiTheme="minorHAnsi" w:cstheme="minorHAnsi"/>
          <w:sz w:val="24"/>
          <w:lang w:val="en-GB"/>
        </w:rPr>
        <w:t xml:space="preserve"> observations shared by parents and/or carers.</w:t>
      </w:r>
    </w:p>
    <w:p w:rsidR="00977E3F" w:rsidRPr="00047C17"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Within the first 6 weeks that</w:t>
      </w:r>
      <w:r w:rsidRPr="00047C17">
        <w:rPr>
          <w:rFonts w:asciiTheme="minorHAnsi" w:hAnsiTheme="minorHAnsi" w:cstheme="minorHAnsi"/>
          <w:b/>
          <w:sz w:val="24"/>
          <w:lang w:val="en-GB"/>
        </w:rPr>
        <w:t xml:space="preserve"> </w:t>
      </w:r>
      <w:r w:rsidRPr="00047C17">
        <w:rPr>
          <w:rFonts w:asciiTheme="minorHAnsi" w:hAnsiTheme="minorHAnsi" w:cstheme="minorHAnsi"/>
          <w:sz w:val="24"/>
          <w:lang w:val="en-GB"/>
        </w:rPr>
        <w:t>a child</w:t>
      </w:r>
      <w:r w:rsidRPr="00047C17">
        <w:rPr>
          <w:rFonts w:asciiTheme="minorHAnsi" w:hAnsiTheme="minorHAnsi" w:cstheme="minorHAnsi"/>
          <w:b/>
          <w:sz w:val="24"/>
          <w:lang w:val="en-GB"/>
        </w:rPr>
        <w:t xml:space="preserve"> starts reception</w:t>
      </w:r>
      <w:r w:rsidRPr="00047C17">
        <w:rPr>
          <w:rFonts w:asciiTheme="minorHAnsi" w:hAnsiTheme="minorHAnsi" w:cstheme="minorHAnsi"/>
          <w:sz w:val="24"/>
          <w:lang w:val="en-GB"/>
        </w:rPr>
        <w:t xml:space="preserve">, staff will administer the Reception Baseline Assessment (RBA). </w:t>
      </w:r>
    </w:p>
    <w:p w:rsidR="00977E3F" w:rsidRPr="00047C17"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 xml:space="preserve">At the </w:t>
      </w:r>
      <w:r w:rsidRPr="00047C17">
        <w:rPr>
          <w:rFonts w:asciiTheme="minorHAnsi" w:hAnsiTheme="minorHAnsi" w:cstheme="minorHAnsi"/>
          <w:b/>
          <w:sz w:val="24"/>
          <w:lang w:val="en-GB"/>
        </w:rPr>
        <w:t>end of the EYFS</w:t>
      </w:r>
      <w:r w:rsidRPr="00047C17">
        <w:rPr>
          <w:rFonts w:asciiTheme="minorHAnsi" w:hAnsiTheme="minorHAnsi" w:cstheme="minorHAnsi"/>
          <w:sz w:val="24"/>
          <w:lang w:val="en-GB"/>
        </w:rPr>
        <w:t>, staff complete the EYFS profile for each child. Pupils are assessed against the 17 early learning goals, indicating whether they are:</w:t>
      </w:r>
    </w:p>
    <w:p w:rsidR="00977E3F" w:rsidRPr="00047C17" w:rsidRDefault="00977E3F" w:rsidP="00977E3F">
      <w:pPr>
        <w:pStyle w:val="Bulletedcopylevel2"/>
        <w:rPr>
          <w:rFonts w:asciiTheme="minorHAnsi" w:hAnsiTheme="minorHAnsi" w:cstheme="minorHAnsi"/>
          <w:sz w:val="24"/>
        </w:rPr>
      </w:pPr>
      <w:r w:rsidRPr="00047C17">
        <w:rPr>
          <w:rFonts w:asciiTheme="minorHAnsi" w:hAnsiTheme="minorHAnsi" w:cstheme="minorHAnsi"/>
          <w:sz w:val="24"/>
        </w:rPr>
        <w:t>Meeting expected levels of development</w:t>
      </w:r>
    </w:p>
    <w:p w:rsidR="00977E3F" w:rsidRPr="00047C17" w:rsidRDefault="00977E3F" w:rsidP="00977E3F">
      <w:pPr>
        <w:pStyle w:val="Bulletedcopylevel2"/>
        <w:rPr>
          <w:rFonts w:asciiTheme="minorHAnsi" w:hAnsiTheme="minorHAnsi" w:cstheme="minorHAnsi"/>
          <w:sz w:val="24"/>
        </w:rPr>
      </w:pPr>
      <w:r w:rsidRPr="00047C17">
        <w:rPr>
          <w:rFonts w:asciiTheme="minorHAnsi" w:hAnsiTheme="minorHAnsi" w:cstheme="minorHAnsi"/>
          <w:sz w:val="24"/>
        </w:rPr>
        <w:t>Not yet reaching expected levels (‘emerging’)</w:t>
      </w:r>
    </w:p>
    <w:p w:rsidR="00977E3F" w:rsidRPr="00047C17"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 xml:space="preserve">The profile reflects ongoing observations, and discussions with parents and/or carers. The results of the profile are shared with parents and/or carers for their child. </w:t>
      </w:r>
    </w:p>
    <w:p w:rsidR="00977E3F" w:rsidRPr="00704AB1" w:rsidRDefault="00977E3F" w:rsidP="00977E3F">
      <w:pPr>
        <w:rPr>
          <w:rFonts w:asciiTheme="minorHAnsi" w:hAnsiTheme="minorHAnsi" w:cstheme="minorHAnsi"/>
          <w:sz w:val="24"/>
          <w:lang w:val="en-GB"/>
        </w:rPr>
      </w:pPr>
      <w:r w:rsidRPr="00704AB1">
        <w:rPr>
          <w:rFonts w:asciiTheme="minorHAnsi" w:hAnsiTheme="minorHAnsi" w:cstheme="minorHAnsi"/>
          <w:sz w:val="24"/>
        </w:rPr>
        <w:t xml:space="preserve">The profile is moderated internally (referring to the Development Matters guidance) and in partnership with other </w:t>
      </w:r>
      <w:r w:rsidR="00704AB1" w:rsidRPr="00704AB1">
        <w:rPr>
          <w:rFonts w:asciiTheme="minorHAnsi" w:hAnsiTheme="minorHAnsi" w:cstheme="minorHAnsi"/>
          <w:sz w:val="24"/>
        </w:rPr>
        <w:t>Trust</w:t>
      </w:r>
      <w:r w:rsidRPr="00704AB1">
        <w:rPr>
          <w:rFonts w:asciiTheme="minorHAnsi" w:hAnsiTheme="minorHAnsi" w:cstheme="minorHAnsi"/>
          <w:sz w:val="24"/>
        </w:rPr>
        <w:t xml:space="preserve"> schools, to ensure consistent assessment judgements. EYFS </w:t>
      </w:r>
      <w:r w:rsidR="00704AB1" w:rsidRPr="00704AB1">
        <w:rPr>
          <w:rFonts w:asciiTheme="minorHAnsi" w:hAnsiTheme="minorHAnsi" w:cstheme="minorHAnsi"/>
          <w:sz w:val="24"/>
        </w:rPr>
        <w:t>P</w:t>
      </w:r>
      <w:r w:rsidRPr="00704AB1">
        <w:rPr>
          <w:rFonts w:asciiTheme="minorHAnsi" w:hAnsiTheme="minorHAnsi" w:cstheme="minorHAnsi"/>
          <w:sz w:val="24"/>
        </w:rPr>
        <w:t xml:space="preserve">rofile </w:t>
      </w:r>
      <w:r w:rsidR="00704AB1" w:rsidRPr="00704AB1">
        <w:rPr>
          <w:rFonts w:asciiTheme="minorHAnsi" w:hAnsiTheme="minorHAnsi" w:cstheme="minorHAnsi"/>
          <w:sz w:val="24"/>
        </w:rPr>
        <w:t>outcomes</w:t>
      </w:r>
      <w:r w:rsidRPr="00704AB1">
        <w:rPr>
          <w:rFonts w:asciiTheme="minorHAnsi" w:hAnsiTheme="minorHAnsi" w:cstheme="minorHAnsi"/>
          <w:sz w:val="24"/>
        </w:rPr>
        <w:t xml:space="preserve"> will be submitted to the local authority no later than 30 June each year; the LA returns approved data to DfE by 31 July.</w:t>
      </w:r>
    </w:p>
    <w:p w:rsidR="00715F92" w:rsidRDefault="00715F92" w:rsidP="00977E3F">
      <w:pPr>
        <w:pStyle w:val="Heading1"/>
        <w:rPr>
          <w:rFonts w:asciiTheme="minorHAnsi" w:hAnsiTheme="minorHAnsi" w:cstheme="minorHAnsi"/>
          <w:color w:val="9E0000"/>
          <w:sz w:val="24"/>
          <w:szCs w:val="24"/>
        </w:rPr>
      </w:pPr>
      <w:bookmarkStart w:id="6" w:name="_Toc494184737"/>
      <w:bookmarkStart w:id="7" w:name="_Toc100329211"/>
    </w:p>
    <w:p w:rsidR="00977E3F" w:rsidRPr="0037282A" w:rsidRDefault="00977E3F" w:rsidP="00977E3F">
      <w:pPr>
        <w:pStyle w:val="Heading1"/>
        <w:rPr>
          <w:rFonts w:asciiTheme="minorHAnsi" w:hAnsiTheme="minorHAnsi" w:cstheme="minorHAnsi"/>
          <w:color w:val="9E0000"/>
          <w:sz w:val="24"/>
          <w:szCs w:val="24"/>
        </w:rPr>
      </w:pPr>
      <w:r w:rsidRPr="0037282A">
        <w:rPr>
          <w:rFonts w:asciiTheme="minorHAnsi" w:hAnsiTheme="minorHAnsi" w:cstheme="minorHAnsi"/>
          <w:color w:val="9E0000"/>
          <w:sz w:val="24"/>
          <w:szCs w:val="24"/>
        </w:rPr>
        <w:lastRenderedPageBreak/>
        <w:t>6. Working with parents</w:t>
      </w:r>
      <w:bookmarkEnd w:id="6"/>
      <w:bookmarkEnd w:id="7"/>
      <w:r w:rsidRPr="0037282A">
        <w:rPr>
          <w:rFonts w:asciiTheme="minorHAnsi" w:hAnsiTheme="minorHAnsi" w:cstheme="minorHAnsi"/>
          <w:color w:val="9E0000"/>
          <w:sz w:val="24"/>
          <w:szCs w:val="24"/>
        </w:rPr>
        <w:t xml:space="preserve"> and carers</w:t>
      </w:r>
    </w:p>
    <w:p w:rsidR="00977E3F"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We recognise that children learn and develop well when there’s a strong partnership between staff and parents and/or carers.</w:t>
      </w:r>
    </w:p>
    <w:p w:rsidR="0097200B" w:rsidRPr="00047C17" w:rsidRDefault="0097200B" w:rsidP="00977E3F">
      <w:pPr>
        <w:rPr>
          <w:rFonts w:asciiTheme="minorHAnsi" w:hAnsiTheme="minorHAnsi" w:cstheme="minorHAnsi"/>
          <w:sz w:val="24"/>
          <w:lang w:val="en-GB"/>
        </w:rPr>
      </w:pPr>
      <w:r>
        <w:rPr>
          <w:rFonts w:asciiTheme="minorHAnsi" w:hAnsiTheme="minorHAnsi" w:cstheme="minorHAnsi"/>
          <w:sz w:val="24"/>
          <w:lang w:val="en-GB"/>
        </w:rPr>
        <w:t xml:space="preserve">Home learning opportunities are provided weekly, such as </w:t>
      </w:r>
      <w:proofErr w:type="spellStart"/>
      <w:r>
        <w:rPr>
          <w:rFonts w:asciiTheme="minorHAnsi" w:hAnsiTheme="minorHAnsi" w:cstheme="minorHAnsi"/>
          <w:sz w:val="24"/>
          <w:lang w:val="en-GB"/>
        </w:rPr>
        <w:t>Wellcomm</w:t>
      </w:r>
      <w:proofErr w:type="spellEnd"/>
      <w:r>
        <w:rPr>
          <w:rFonts w:asciiTheme="minorHAnsi" w:hAnsiTheme="minorHAnsi" w:cstheme="minorHAnsi"/>
          <w:sz w:val="24"/>
          <w:lang w:val="en-GB"/>
        </w:rPr>
        <w:t>, Phonics and Maths activities in addition to home reading.</w:t>
      </w:r>
    </w:p>
    <w:p w:rsidR="00977E3F" w:rsidRPr="00047C17"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 xml:space="preserve">Parents and/or carers are kept up to date with their child’s progress and development. The </w:t>
      </w:r>
      <w:r w:rsidR="002E7EC4">
        <w:rPr>
          <w:rFonts w:asciiTheme="minorHAnsi" w:hAnsiTheme="minorHAnsi" w:cstheme="minorHAnsi"/>
          <w:sz w:val="24"/>
          <w:lang w:val="en-GB"/>
        </w:rPr>
        <w:t xml:space="preserve">mid-year parent/carer meetings, </w:t>
      </w:r>
      <w:r w:rsidR="00CD035F">
        <w:rPr>
          <w:rFonts w:asciiTheme="minorHAnsi" w:hAnsiTheme="minorHAnsi" w:cstheme="minorHAnsi"/>
          <w:sz w:val="24"/>
          <w:lang w:val="en-GB"/>
        </w:rPr>
        <w:t>end of year reports</w:t>
      </w:r>
      <w:r w:rsidRPr="00047C17">
        <w:rPr>
          <w:rFonts w:asciiTheme="minorHAnsi" w:hAnsiTheme="minorHAnsi" w:cstheme="minorHAnsi"/>
          <w:sz w:val="24"/>
          <w:lang w:val="en-GB"/>
        </w:rPr>
        <w:t xml:space="preserve"> and EYFS profile helps to provide parents and/or carers with a well-rounded picture of their child’s knowledge, understanding and abilities.</w:t>
      </w:r>
    </w:p>
    <w:p w:rsidR="00977E3F" w:rsidRPr="00047C17" w:rsidRDefault="00977E3F" w:rsidP="00977E3F">
      <w:pPr>
        <w:rPr>
          <w:rFonts w:asciiTheme="minorHAnsi" w:hAnsiTheme="minorHAnsi" w:cstheme="minorHAnsi"/>
          <w:sz w:val="24"/>
          <w:lang w:val="en-GB"/>
        </w:rPr>
      </w:pPr>
      <w:r w:rsidRPr="00047C17">
        <w:rPr>
          <w:rFonts w:asciiTheme="minorHAnsi" w:hAnsiTheme="minorHAnsi" w:cstheme="minorHAnsi"/>
          <w:sz w:val="24"/>
          <w:lang w:val="en-GB"/>
        </w:rPr>
        <w:t>Each child is assigned a key person</w:t>
      </w:r>
      <w:r w:rsidR="002E7EC4">
        <w:rPr>
          <w:rFonts w:asciiTheme="minorHAnsi" w:hAnsiTheme="minorHAnsi" w:cstheme="minorHAnsi"/>
          <w:sz w:val="24"/>
          <w:lang w:val="en-GB"/>
        </w:rPr>
        <w:t xml:space="preserve"> (usually the class teacher)</w:t>
      </w:r>
      <w:r w:rsidRPr="00047C17">
        <w:rPr>
          <w:rFonts w:asciiTheme="minorHAnsi" w:hAnsiTheme="minorHAnsi" w:cstheme="minorHAnsi"/>
          <w:sz w:val="24"/>
          <w:lang w:val="en-GB"/>
        </w:rPr>
        <w:t xml:space="preserve"> who helps to ensure that their learning and care is tailored to meet their needs. The key person supports parents and/or carers in guiding their child’s development at home. The key person also helps families to engage with more specialist support, if appropriate.</w:t>
      </w:r>
    </w:p>
    <w:p w:rsidR="00D35E70" w:rsidRDefault="00D35E70" w:rsidP="00977E3F">
      <w:pPr>
        <w:pStyle w:val="Heading1"/>
        <w:rPr>
          <w:rFonts w:asciiTheme="minorHAnsi" w:hAnsiTheme="minorHAnsi" w:cstheme="minorHAnsi"/>
          <w:color w:val="9E0000"/>
          <w:sz w:val="24"/>
          <w:szCs w:val="24"/>
        </w:rPr>
      </w:pPr>
      <w:bookmarkStart w:id="8" w:name="_Toc100329212"/>
    </w:p>
    <w:p w:rsidR="00977E3F" w:rsidRPr="0037282A" w:rsidRDefault="00977E3F" w:rsidP="00977E3F">
      <w:pPr>
        <w:pStyle w:val="Heading1"/>
        <w:rPr>
          <w:rFonts w:asciiTheme="minorHAnsi" w:hAnsiTheme="minorHAnsi" w:cstheme="minorHAnsi"/>
          <w:color w:val="9E0000"/>
          <w:sz w:val="24"/>
          <w:szCs w:val="24"/>
        </w:rPr>
      </w:pPr>
      <w:r w:rsidRPr="0037282A">
        <w:rPr>
          <w:rFonts w:asciiTheme="minorHAnsi" w:hAnsiTheme="minorHAnsi" w:cstheme="minorHAnsi"/>
          <w:color w:val="9E0000"/>
          <w:sz w:val="24"/>
          <w:szCs w:val="24"/>
        </w:rPr>
        <w:t>7. Safeguarding and welfare procedures</w:t>
      </w:r>
      <w:bookmarkEnd w:id="8"/>
    </w:p>
    <w:p w:rsidR="00977E3F" w:rsidRPr="00047C17" w:rsidRDefault="00977E3F" w:rsidP="00977E3F">
      <w:pPr>
        <w:rPr>
          <w:rFonts w:asciiTheme="minorHAnsi" w:hAnsiTheme="minorHAnsi" w:cstheme="minorHAnsi"/>
          <w:sz w:val="24"/>
        </w:rPr>
      </w:pPr>
      <w:r w:rsidRPr="00047C17">
        <w:rPr>
          <w:rFonts w:asciiTheme="minorHAnsi" w:hAnsiTheme="minorHAnsi" w:cstheme="minorHAnsi"/>
          <w:sz w:val="24"/>
        </w:rPr>
        <w:t xml:space="preserve">We </w:t>
      </w:r>
      <w:proofErr w:type="spellStart"/>
      <w:r w:rsidRPr="00047C17">
        <w:rPr>
          <w:rFonts w:asciiTheme="minorHAnsi" w:hAnsiTheme="minorHAnsi" w:cstheme="minorHAnsi"/>
          <w:sz w:val="24"/>
        </w:rPr>
        <w:t>recognise</w:t>
      </w:r>
      <w:proofErr w:type="spellEnd"/>
      <w:r w:rsidRPr="00047C17">
        <w:rPr>
          <w:rFonts w:asciiTheme="minorHAnsi" w:hAnsiTheme="minorHAnsi" w:cstheme="minorHAnsi"/>
          <w:sz w:val="24"/>
        </w:rPr>
        <w:t xml:space="preserve"> that children learn best when they are healthy safe and secure, when their individual needs are met and when they have positive relationships with the adults caring for them. We follow safeguarding and welfare requirements to provide a welcoming, safe and stimulating environment where children are able to enjoy learning and grow in confidence. </w:t>
      </w:r>
    </w:p>
    <w:p w:rsidR="00977E3F" w:rsidRPr="00047C17" w:rsidRDefault="00977E3F" w:rsidP="00977E3F">
      <w:pPr>
        <w:pStyle w:val="1bodycopy10pt"/>
        <w:rPr>
          <w:rFonts w:asciiTheme="minorHAnsi" w:hAnsiTheme="minorHAnsi" w:cstheme="minorHAnsi"/>
          <w:sz w:val="24"/>
        </w:rPr>
      </w:pPr>
      <w:r w:rsidRPr="00047C17">
        <w:rPr>
          <w:rFonts w:asciiTheme="minorHAnsi" w:hAnsiTheme="minorHAnsi" w:cstheme="minorHAnsi"/>
          <w:sz w:val="24"/>
        </w:rPr>
        <w:t>We make sure that the appropriate statutory staff:</w:t>
      </w:r>
      <w:r w:rsidR="0037282A">
        <w:rPr>
          <w:rFonts w:asciiTheme="minorHAnsi" w:hAnsiTheme="minorHAnsi" w:cstheme="minorHAnsi"/>
          <w:sz w:val="24"/>
        </w:rPr>
        <w:t xml:space="preserve"> </w:t>
      </w:r>
      <w:r w:rsidRPr="00047C17">
        <w:rPr>
          <w:rFonts w:asciiTheme="minorHAnsi" w:hAnsiTheme="minorHAnsi" w:cstheme="minorHAnsi"/>
          <w:sz w:val="24"/>
        </w:rPr>
        <w:t>child ratios are maintained in our setting to meet the needs of all children and ensure their safety:</w:t>
      </w:r>
    </w:p>
    <w:p w:rsidR="00DD1D04" w:rsidRPr="00704AB1" w:rsidRDefault="00977E3F" w:rsidP="00DD1D04">
      <w:pPr>
        <w:pStyle w:val="1bodycopy10pt"/>
        <w:numPr>
          <w:ilvl w:val="0"/>
          <w:numId w:val="3"/>
        </w:numPr>
        <w:rPr>
          <w:rFonts w:asciiTheme="minorHAnsi" w:hAnsiTheme="minorHAnsi" w:cstheme="minorHAnsi"/>
          <w:sz w:val="24"/>
        </w:rPr>
      </w:pPr>
      <w:r w:rsidRPr="00704AB1">
        <w:rPr>
          <w:rFonts w:asciiTheme="minorHAnsi" w:hAnsiTheme="minorHAnsi" w:cstheme="minorHAnsi"/>
          <w:sz w:val="24"/>
        </w:rPr>
        <w:t>For children aged 3 and over in Nursery we have at least 1 member of staff for every 13 children</w:t>
      </w:r>
      <w:r w:rsidR="00704AB1" w:rsidRPr="00704AB1">
        <w:rPr>
          <w:rFonts w:asciiTheme="minorHAnsi" w:hAnsiTheme="minorHAnsi" w:cstheme="minorHAnsi"/>
          <w:sz w:val="24"/>
        </w:rPr>
        <w:t xml:space="preserve">. </w:t>
      </w:r>
      <w:r w:rsidRPr="00704AB1">
        <w:rPr>
          <w:rFonts w:asciiTheme="minorHAnsi" w:hAnsiTheme="minorHAnsi" w:cstheme="minorHAnsi"/>
          <w:sz w:val="24"/>
        </w:rPr>
        <w:t>We recognise January 2024 changes: Level 3 practitioners no longer require Level 2 maths to count in ratios; suitable students/apprentices may count at the level below their study subject to competence and manager approval.</w:t>
      </w:r>
    </w:p>
    <w:p w:rsidR="00977E3F" w:rsidRPr="00704AB1" w:rsidRDefault="00977E3F" w:rsidP="00DD1D04">
      <w:pPr>
        <w:pStyle w:val="1bodycopy10pt"/>
        <w:numPr>
          <w:ilvl w:val="0"/>
          <w:numId w:val="3"/>
        </w:numPr>
        <w:rPr>
          <w:rFonts w:asciiTheme="minorHAnsi" w:hAnsiTheme="minorHAnsi" w:cstheme="minorHAnsi"/>
          <w:sz w:val="24"/>
        </w:rPr>
      </w:pPr>
      <w:r w:rsidRPr="00704AB1">
        <w:rPr>
          <w:rFonts w:asciiTheme="minorHAnsi" w:hAnsiTheme="minorHAnsi" w:cstheme="minorHAnsi"/>
          <w:sz w:val="24"/>
        </w:rPr>
        <w:t>For our reception classes, we comply with class size legislation and have at least 1 teacher per 30 pupils</w:t>
      </w:r>
      <w:r w:rsidR="00704AB1" w:rsidRPr="00704AB1">
        <w:rPr>
          <w:rFonts w:asciiTheme="minorHAnsi" w:hAnsiTheme="minorHAnsi" w:cstheme="minorHAnsi"/>
          <w:sz w:val="24"/>
        </w:rPr>
        <w:t xml:space="preserve">. </w:t>
      </w:r>
      <w:r w:rsidRPr="00704AB1">
        <w:rPr>
          <w:rFonts w:asciiTheme="minorHAnsi" w:hAnsiTheme="minorHAnsi" w:cstheme="minorHAnsi"/>
          <w:sz w:val="24"/>
        </w:rPr>
        <w:t>Reception classes comply with Infant Class Size Regulations (maximum 30 pupils per school teacher during ordinary teaching sessions).</w:t>
      </w:r>
    </w:p>
    <w:p w:rsidR="00977E3F" w:rsidRPr="00704AB1" w:rsidRDefault="00977E3F" w:rsidP="00977E3F">
      <w:pPr>
        <w:rPr>
          <w:rFonts w:asciiTheme="minorHAnsi" w:hAnsiTheme="minorHAnsi" w:cstheme="minorHAnsi"/>
          <w:sz w:val="24"/>
        </w:rPr>
      </w:pPr>
      <w:r w:rsidRPr="00704AB1">
        <w:rPr>
          <w:rFonts w:asciiTheme="minorHAnsi" w:hAnsiTheme="minorHAnsi" w:cstheme="minorHAnsi"/>
          <w:sz w:val="24"/>
        </w:rPr>
        <w:t>We have at least 1 person with a current paediatric first aid (PFA) certificate on the premises and available at all times when children are present, including at lunchtimes and on outings. This PFA certificate is renewed every 3 years as required. In Nursery classes, all Level 2 and Level 3 staff deployed in ratios hold a current Paediatric First Aid (PFA) certificate</w:t>
      </w:r>
      <w:r w:rsidR="008F75DC">
        <w:rPr>
          <w:rFonts w:asciiTheme="minorHAnsi" w:hAnsiTheme="minorHAnsi" w:cstheme="minorHAnsi"/>
          <w:sz w:val="24"/>
        </w:rPr>
        <w:t xml:space="preserve"> in line with local authority guidance. Certificates are</w:t>
      </w:r>
      <w:r w:rsidRPr="00704AB1">
        <w:rPr>
          <w:rFonts w:asciiTheme="minorHAnsi" w:hAnsiTheme="minorHAnsi" w:cstheme="minorHAnsi"/>
          <w:sz w:val="24"/>
        </w:rPr>
        <w:t xml:space="preserve"> renewed every 3 years.</w:t>
      </w:r>
    </w:p>
    <w:p w:rsidR="00977E3F" w:rsidRPr="00DD1D04" w:rsidRDefault="00977E3F" w:rsidP="00977E3F">
      <w:pPr>
        <w:rPr>
          <w:rFonts w:asciiTheme="minorHAnsi" w:hAnsiTheme="minorHAnsi" w:cstheme="minorHAnsi"/>
          <w:sz w:val="24"/>
        </w:rPr>
      </w:pPr>
      <w:r w:rsidRPr="00047C17">
        <w:rPr>
          <w:rFonts w:asciiTheme="minorHAnsi" w:hAnsiTheme="minorHAnsi" w:cstheme="minorHAnsi"/>
          <w:sz w:val="24"/>
        </w:rPr>
        <w:t xml:space="preserve">We promote good oral health, as well as good health in general, in the </w:t>
      </w:r>
      <w:r w:rsidR="00DD1D04">
        <w:rPr>
          <w:rFonts w:asciiTheme="minorHAnsi" w:hAnsiTheme="minorHAnsi" w:cstheme="minorHAnsi"/>
          <w:sz w:val="24"/>
        </w:rPr>
        <w:t>EYFS</w:t>
      </w:r>
      <w:r w:rsidRPr="00047C17">
        <w:rPr>
          <w:rFonts w:asciiTheme="minorHAnsi" w:hAnsiTheme="minorHAnsi" w:cstheme="minorHAnsi"/>
          <w:sz w:val="24"/>
        </w:rPr>
        <w:t xml:space="preserve"> </w:t>
      </w:r>
      <w:r w:rsidRPr="00DD1D04">
        <w:rPr>
          <w:rFonts w:asciiTheme="minorHAnsi" w:hAnsiTheme="minorHAnsi" w:cstheme="minorHAnsi"/>
          <w:sz w:val="24"/>
        </w:rPr>
        <w:t>by talking to children about:</w:t>
      </w:r>
    </w:p>
    <w:p w:rsidR="00977E3F" w:rsidRPr="00DD1D04" w:rsidRDefault="00977E3F" w:rsidP="00977E3F">
      <w:pPr>
        <w:pStyle w:val="Bulletedcopylevel2"/>
        <w:rPr>
          <w:rFonts w:asciiTheme="minorHAnsi" w:hAnsiTheme="minorHAnsi" w:cstheme="minorHAnsi"/>
          <w:sz w:val="24"/>
        </w:rPr>
      </w:pPr>
      <w:r w:rsidRPr="00DD1D04">
        <w:rPr>
          <w:rFonts w:asciiTheme="minorHAnsi" w:hAnsiTheme="minorHAnsi" w:cstheme="minorHAnsi"/>
          <w:sz w:val="24"/>
        </w:rPr>
        <w:t>The effects of eating too many sweet things</w:t>
      </w:r>
    </w:p>
    <w:p w:rsidR="00977E3F" w:rsidRDefault="00977E3F" w:rsidP="00977E3F">
      <w:pPr>
        <w:pStyle w:val="Bulletedcopylevel2"/>
        <w:rPr>
          <w:rFonts w:asciiTheme="minorHAnsi" w:hAnsiTheme="minorHAnsi" w:cstheme="minorHAnsi"/>
          <w:sz w:val="24"/>
        </w:rPr>
      </w:pPr>
      <w:r w:rsidRPr="00DD1D04">
        <w:rPr>
          <w:rFonts w:asciiTheme="minorHAnsi" w:hAnsiTheme="minorHAnsi" w:cstheme="minorHAnsi"/>
          <w:sz w:val="24"/>
        </w:rPr>
        <w:t>The importance of brushing your teeth</w:t>
      </w:r>
    </w:p>
    <w:p w:rsidR="00977E3F" w:rsidRDefault="008F75DC" w:rsidP="008F75DC">
      <w:pPr>
        <w:pStyle w:val="Bulletedcopylevel2"/>
        <w:numPr>
          <w:ilvl w:val="0"/>
          <w:numId w:val="0"/>
        </w:numPr>
        <w:rPr>
          <w:rFonts w:asciiTheme="minorHAnsi" w:hAnsiTheme="minorHAnsi" w:cstheme="minorHAnsi"/>
          <w:sz w:val="24"/>
        </w:rPr>
      </w:pPr>
      <w:r w:rsidRPr="00A6289D">
        <w:rPr>
          <w:rFonts w:asciiTheme="minorHAnsi" w:hAnsiTheme="minorHAnsi" w:cstheme="minorHAnsi"/>
          <w:sz w:val="24"/>
        </w:rPr>
        <w:t xml:space="preserve">Our </w:t>
      </w:r>
      <w:r w:rsidR="00A6289D" w:rsidRPr="00A6289D">
        <w:rPr>
          <w:rFonts w:asciiTheme="minorHAnsi" w:hAnsiTheme="minorHAnsi" w:cstheme="minorHAnsi"/>
          <w:sz w:val="24"/>
        </w:rPr>
        <w:t xml:space="preserve">daily </w:t>
      </w:r>
      <w:r w:rsidRPr="00A6289D">
        <w:rPr>
          <w:rFonts w:asciiTheme="minorHAnsi" w:hAnsiTheme="minorHAnsi" w:cstheme="minorHAnsi"/>
          <w:sz w:val="24"/>
        </w:rPr>
        <w:t>s</w:t>
      </w:r>
      <w:r w:rsidR="00DD1D04" w:rsidRPr="00A6289D">
        <w:rPr>
          <w:rFonts w:asciiTheme="minorHAnsi" w:hAnsiTheme="minorHAnsi" w:cstheme="minorHAnsi"/>
          <w:sz w:val="24"/>
        </w:rPr>
        <w:t>upervised tooth brushing</w:t>
      </w:r>
      <w:r w:rsidRPr="00A6289D">
        <w:rPr>
          <w:rFonts w:asciiTheme="minorHAnsi" w:hAnsiTheme="minorHAnsi" w:cstheme="minorHAnsi"/>
          <w:sz w:val="24"/>
        </w:rPr>
        <w:t xml:space="preserve"> aligns with </w:t>
      </w:r>
      <w:r w:rsidR="00A6289D" w:rsidRPr="00A6289D">
        <w:rPr>
          <w:rFonts w:asciiTheme="minorHAnsi" w:hAnsiTheme="minorHAnsi" w:cstheme="minorHAnsi"/>
          <w:sz w:val="24"/>
        </w:rPr>
        <w:t xml:space="preserve">the </w:t>
      </w:r>
      <w:r w:rsidRPr="00A6289D">
        <w:rPr>
          <w:rFonts w:asciiTheme="minorHAnsi" w:hAnsiTheme="minorHAnsi" w:cstheme="minorHAnsi"/>
          <w:sz w:val="24"/>
        </w:rPr>
        <w:t>OHID</w:t>
      </w:r>
      <w:r w:rsidR="00A6289D" w:rsidRPr="00A6289D">
        <w:rPr>
          <w:rFonts w:asciiTheme="minorHAnsi" w:hAnsiTheme="minorHAnsi" w:cstheme="minorHAnsi"/>
          <w:sz w:val="24"/>
        </w:rPr>
        <w:t xml:space="preserve"> (Office for Health Improvement and Disparities)</w:t>
      </w:r>
      <w:r w:rsidRPr="00A6289D">
        <w:rPr>
          <w:rFonts w:asciiTheme="minorHAnsi" w:hAnsiTheme="minorHAnsi" w:cstheme="minorHAnsi"/>
          <w:sz w:val="24"/>
        </w:rPr>
        <w:t xml:space="preserve"> toolkit (updated April 2025). We</w:t>
      </w:r>
      <w:r w:rsidR="00DD1D04" w:rsidRPr="00A6289D">
        <w:rPr>
          <w:rFonts w:asciiTheme="minorHAnsi" w:hAnsiTheme="minorHAnsi" w:cstheme="minorHAnsi"/>
          <w:sz w:val="24"/>
        </w:rPr>
        <w:t xml:space="preserve"> participate in the local authority-coordinated national </w:t>
      </w:r>
      <w:proofErr w:type="spellStart"/>
      <w:r w:rsidR="00DD1D04" w:rsidRPr="00A6289D">
        <w:rPr>
          <w:rFonts w:asciiTheme="minorHAnsi" w:hAnsiTheme="minorHAnsi" w:cstheme="minorHAnsi"/>
          <w:sz w:val="24"/>
        </w:rPr>
        <w:t>programme</w:t>
      </w:r>
      <w:proofErr w:type="spellEnd"/>
      <w:r w:rsidR="00A6289D" w:rsidRPr="00A6289D">
        <w:rPr>
          <w:rFonts w:asciiTheme="minorHAnsi" w:hAnsiTheme="minorHAnsi" w:cstheme="minorHAnsi"/>
          <w:sz w:val="24"/>
        </w:rPr>
        <w:t>, ensuring our provision meets OHID standards.</w:t>
      </w:r>
    </w:p>
    <w:p w:rsidR="00713814" w:rsidRDefault="00713814" w:rsidP="008F75DC">
      <w:pPr>
        <w:pStyle w:val="Bulletedcopylevel2"/>
        <w:numPr>
          <w:ilvl w:val="0"/>
          <w:numId w:val="0"/>
        </w:numPr>
        <w:rPr>
          <w:rFonts w:asciiTheme="minorHAnsi" w:hAnsiTheme="minorHAnsi" w:cstheme="minorHAnsi"/>
          <w:sz w:val="24"/>
        </w:rPr>
      </w:pPr>
      <w:r>
        <w:rPr>
          <w:rFonts w:asciiTheme="minorHAnsi" w:hAnsiTheme="minorHAnsi" w:cstheme="minorHAnsi"/>
          <w:sz w:val="24"/>
        </w:rPr>
        <w:lastRenderedPageBreak/>
        <w:t xml:space="preserve">All meals, snacks and drinks are health, balanced and nutritious, following the </w:t>
      </w:r>
      <w:r w:rsidR="007E4AD7">
        <w:rPr>
          <w:rFonts w:asciiTheme="minorHAnsi" w:hAnsiTheme="minorHAnsi" w:cstheme="minorHAnsi"/>
          <w:sz w:val="24"/>
        </w:rPr>
        <w:t>‘</w:t>
      </w:r>
      <w:r>
        <w:rPr>
          <w:rFonts w:asciiTheme="minorHAnsi" w:hAnsiTheme="minorHAnsi" w:cstheme="minorHAnsi"/>
          <w:sz w:val="24"/>
        </w:rPr>
        <w:t xml:space="preserve">EYFS </w:t>
      </w:r>
      <w:r w:rsidR="007E4AD7">
        <w:rPr>
          <w:rFonts w:asciiTheme="minorHAnsi" w:hAnsiTheme="minorHAnsi" w:cstheme="minorHAnsi"/>
          <w:sz w:val="24"/>
        </w:rPr>
        <w:t>Nutrition Guidance’. Pupils have access to their own water bottle.</w:t>
      </w:r>
    </w:p>
    <w:p w:rsidR="007009F1" w:rsidRPr="00A6289D" w:rsidRDefault="007009F1" w:rsidP="008F75DC">
      <w:pPr>
        <w:pStyle w:val="Bulletedcopylevel2"/>
        <w:numPr>
          <w:ilvl w:val="0"/>
          <w:numId w:val="0"/>
        </w:numPr>
        <w:rPr>
          <w:rFonts w:asciiTheme="minorHAnsi" w:hAnsiTheme="minorHAnsi" w:cstheme="minorHAnsi"/>
          <w:sz w:val="24"/>
        </w:rPr>
      </w:pPr>
      <w:r>
        <w:rPr>
          <w:rFonts w:asciiTheme="minorHAnsi" w:hAnsiTheme="minorHAnsi" w:cstheme="minorHAnsi"/>
          <w:sz w:val="24"/>
        </w:rPr>
        <w:t>Pupils are also taught how to look after themselves in line with Development Matters.</w:t>
      </w:r>
    </w:p>
    <w:p w:rsidR="00977E3F" w:rsidRPr="00615532" w:rsidRDefault="00977E3F" w:rsidP="00977E3F">
      <w:pPr>
        <w:rPr>
          <w:rFonts w:asciiTheme="minorHAnsi" w:hAnsiTheme="minorHAnsi" w:cstheme="minorHAnsi"/>
          <w:b/>
          <w:bCs/>
          <w:sz w:val="24"/>
        </w:rPr>
      </w:pPr>
      <w:r w:rsidRPr="00A6289D">
        <w:rPr>
          <w:rFonts w:asciiTheme="minorHAnsi" w:hAnsiTheme="minorHAnsi" w:cstheme="minorHAnsi"/>
          <w:sz w:val="24"/>
        </w:rPr>
        <w:t>The rest of our safeguarding and welfare procedures are outlined in our school’s Child Protection and safeguarding policy. Our safeguarding procedures cover mobile phones, cameras and all other electronic devices with imaging and sharing capabilities</w:t>
      </w:r>
      <w:r>
        <w:t>.</w:t>
      </w:r>
    </w:p>
    <w:p w:rsidR="00100390" w:rsidRDefault="00100390" w:rsidP="00100390">
      <w:pPr>
        <w:rPr>
          <w:rFonts w:asciiTheme="minorHAnsi" w:hAnsiTheme="minorHAnsi" w:cstheme="minorHAnsi"/>
          <w:b/>
          <w:color w:val="C00000"/>
          <w:sz w:val="24"/>
        </w:rPr>
      </w:pPr>
      <w:bookmarkStart w:id="9" w:name="_Toc100329213"/>
    </w:p>
    <w:p w:rsidR="00100390" w:rsidRPr="00723DE4" w:rsidRDefault="00100390" w:rsidP="00100390">
      <w:pPr>
        <w:rPr>
          <w:rFonts w:asciiTheme="minorHAnsi" w:hAnsiTheme="minorHAnsi" w:cstheme="minorHAnsi"/>
          <w:color w:val="C00000"/>
          <w:sz w:val="24"/>
        </w:rPr>
      </w:pPr>
      <w:r w:rsidRPr="00723DE4">
        <w:rPr>
          <w:rFonts w:asciiTheme="minorHAnsi" w:hAnsiTheme="minorHAnsi" w:cstheme="minorHAnsi"/>
          <w:b/>
          <w:color w:val="C00000"/>
          <w:sz w:val="24"/>
        </w:rPr>
        <w:t>8. Reception to Year 1 Transition</w:t>
      </w:r>
      <w:r w:rsidRPr="00723DE4">
        <w:rPr>
          <w:rFonts w:asciiTheme="minorHAnsi" w:hAnsiTheme="minorHAnsi" w:cstheme="minorHAnsi"/>
          <w:color w:val="C00000"/>
          <w:sz w:val="24"/>
        </w:rPr>
        <w:t xml:space="preserve"> </w:t>
      </w:r>
    </w:p>
    <w:p w:rsidR="00100390" w:rsidRDefault="00100390" w:rsidP="00100390">
      <w:pPr>
        <w:rPr>
          <w:rFonts w:asciiTheme="minorHAnsi" w:hAnsiTheme="minorHAnsi" w:cstheme="minorHAnsi"/>
          <w:sz w:val="24"/>
        </w:rPr>
      </w:pPr>
      <w:r w:rsidRPr="00F735E3">
        <w:rPr>
          <w:rFonts w:asciiTheme="minorHAnsi" w:hAnsiTheme="minorHAnsi" w:cstheme="minorHAnsi"/>
          <w:sz w:val="24"/>
        </w:rPr>
        <w:t xml:space="preserve">Reception practitioners prepare children for more formal learning and the introduction of the National Curriculum in Year 1. They do this by:  </w:t>
      </w:r>
    </w:p>
    <w:p w:rsidR="00100390" w:rsidRDefault="00100390" w:rsidP="00100390">
      <w:pPr>
        <w:pStyle w:val="ListParagraph"/>
        <w:numPr>
          <w:ilvl w:val="0"/>
          <w:numId w:val="9"/>
        </w:numPr>
        <w:rPr>
          <w:rFonts w:asciiTheme="minorHAnsi" w:hAnsiTheme="minorHAnsi" w:cstheme="minorHAnsi"/>
          <w:sz w:val="24"/>
        </w:rPr>
      </w:pPr>
      <w:r w:rsidRPr="00F735E3">
        <w:rPr>
          <w:rFonts w:asciiTheme="minorHAnsi" w:hAnsiTheme="minorHAnsi" w:cstheme="minorHAnsi"/>
          <w:sz w:val="24"/>
        </w:rPr>
        <w:t>Encouraging independence in self-care and learning</w:t>
      </w:r>
    </w:p>
    <w:p w:rsidR="00100390" w:rsidRDefault="00100390" w:rsidP="00100390">
      <w:pPr>
        <w:pStyle w:val="ListParagraph"/>
        <w:numPr>
          <w:ilvl w:val="0"/>
          <w:numId w:val="9"/>
        </w:numPr>
        <w:rPr>
          <w:rFonts w:asciiTheme="minorHAnsi" w:hAnsiTheme="minorHAnsi" w:cstheme="minorHAnsi"/>
          <w:sz w:val="24"/>
        </w:rPr>
      </w:pPr>
      <w:r w:rsidRPr="00F735E3">
        <w:rPr>
          <w:rFonts w:asciiTheme="minorHAnsi" w:hAnsiTheme="minorHAnsi" w:cstheme="minorHAnsi"/>
          <w:sz w:val="24"/>
        </w:rPr>
        <w:t>Offering an increasingly structured timetable as the Reception year progresses</w:t>
      </w:r>
      <w:r>
        <w:rPr>
          <w:rFonts w:asciiTheme="minorHAnsi" w:hAnsiTheme="minorHAnsi" w:cstheme="minorHAnsi"/>
          <w:sz w:val="24"/>
        </w:rPr>
        <w:t>.</w:t>
      </w:r>
      <w:r w:rsidRPr="00F735E3">
        <w:rPr>
          <w:rFonts w:asciiTheme="minorHAnsi" w:hAnsiTheme="minorHAnsi" w:cstheme="minorHAnsi"/>
          <w:sz w:val="24"/>
        </w:rPr>
        <w:t xml:space="preserve"> </w:t>
      </w:r>
    </w:p>
    <w:p w:rsidR="00100390" w:rsidRDefault="00100390" w:rsidP="00100390">
      <w:pPr>
        <w:rPr>
          <w:rFonts w:asciiTheme="minorHAnsi" w:hAnsiTheme="minorHAnsi" w:cstheme="minorHAnsi"/>
          <w:sz w:val="24"/>
        </w:rPr>
      </w:pPr>
      <w:r>
        <w:rPr>
          <w:rFonts w:asciiTheme="minorHAnsi" w:hAnsiTheme="minorHAnsi" w:cstheme="minorHAnsi"/>
          <w:sz w:val="24"/>
        </w:rPr>
        <w:t>T</w:t>
      </w:r>
      <w:r w:rsidRPr="00F735E3">
        <w:rPr>
          <w:rFonts w:asciiTheme="minorHAnsi" w:hAnsiTheme="minorHAnsi" w:cstheme="minorHAnsi"/>
          <w:sz w:val="24"/>
        </w:rPr>
        <w:t xml:space="preserve">he transition from the EYFS to Key Stage 1 is made as smooth as possible by: </w:t>
      </w:r>
    </w:p>
    <w:p w:rsidR="00100390" w:rsidRDefault="00100390" w:rsidP="00100390">
      <w:pPr>
        <w:pStyle w:val="ListParagraph"/>
        <w:numPr>
          <w:ilvl w:val="0"/>
          <w:numId w:val="10"/>
        </w:numPr>
        <w:rPr>
          <w:rFonts w:asciiTheme="minorHAnsi" w:hAnsiTheme="minorHAnsi" w:cstheme="minorHAnsi"/>
          <w:sz w:val="24"/>
        </w:rPr>
      </w:pPr>
      <w:r w:rsidRPr="00F735E3">
        <w:rPr>
          <w:rFonts w:asciiTheme="minorHAnsi" w:hAnsiTheme="minorHAnsi" w:cstheme="minorHAnsi"/>
          <w:sz w:val="24"/>
        </w:rPr>
        <w:t xml:space="preserve">Starting </w:t>
      </w:r>
      <w:r>
        <w:rPr>
          <w:rFonts w:asciiTheme="minorHAnsi" w:hAnsiTheme="minorHAnsi" w:cstheme="minorHAnsi"/>
          <w:sz w:val="24"/>
        </w:rPr>
        <w:t xml:space="preserve">Little </w:t>
      </w:r>
      <w:proofErr w:type="spellStart"/>
      <w:r>
        <w:rPr>
          <w:rFonts w:asciiTheme="minorHAnsi" w:hAnsiTheme="minorHAnsi" w:cstheme="minorHAnsi"/>
          <w:sz w:val="24"/>
        </w:rPr>
        <w:t>Wandle</w:t>
      </w:r>
      <w:proofErr w:type="spellEnd"/>
      <w:r w:rsidRPr="00F735E3">
        <w:rPr>
          <w:rFonts w:asciiTheme="minorHAnsi" w:hAnsiTheme="minorHAnsi" w:cstheme="minorHAnsi"/>
          <w:sz w:val="24"/>
        </w:rPr>
        <w:t xml:space="preserve"> Phonics in the EYFS and continuing in Key Stage 1 </w:t>
      </w:r>
    </w:p>
    <w:p w:rsidR="00100390" w:rsidRDefault="00100390" w:rsidP="00100390">
      <w:pPr>
        <w:pStyle w:val="ListParagraph"/>
        <w:numPr>
          <w:ilvl w:val="0"/>
          <w:numId w:val="10"/>
        </w:numPr>
        <w:rPr>
          <w:rFonts w:asciiTheme="minorHAnsi" w:hAnsiTheme="minorHAnsi" w:cstheme="minorHAnsi"/>
          <w:sz w:val="24"/>
        </w:rPr>
      </w:pPr>
      <w:r w:rsidRPr="00F735E3">
        <w:rPr>
          <w:rFonts w:asciiTheme="minorHAnsi" w:hAnsiTheme="minorHAnsi" w:cstheme="minorHAnsi"/>
          <w:sz w:val="24"/>
        </w:rPr>
        <w:t>Sharing individual EYFS Profiles with Year 1 teachers</w:t>
      </w:r>
    </w:p>
    <w:p w:rsidR="00100390" w:rsidRDefault="00100390" w:rsidP="00100390">
      <w:pPr>
        <w:pStyle w:val="ListParagraph"/>
        <w:numPr>
          <w:ilvl w:val="0"/>
          <w:numId w:val="10"/>
        </w:numPr>
        <w:rPr>
          <w:rFonts w:asciiTheme="minorHAnsi" w:hAnsiTheme="minorHAnsi" w:cstheme="minorHAnsi"/>
          <w:sz w:val="24"/>
        </w:rPr>
      </w:pPr>
      <w:r w:rsidRPr="00F735E3">
        <w:rPr>
          <w:rFonts w:asciiTheme="minorHAnsi" w:hAnsiTheme="minorHAnsi" w:cstheme="minorHAnsi"/>
          <w:sz w:val="24"/>
        </w:rPr>
        <w:t>Reception and Year 1 teachers meeting to discuss each child’s stage of development and learning needs, to assist with the planning of activities and ease transition into Year 1</w:t>
      </w:r>
    </w:p>
    <w:p w:rsidR="00100390" w:rsidRDefault="00100390" w:rsidP="00100390">
      <w:pPr>
        <w:pStyle w:val="ListParagraph"/>
        <w:numPr>
          <w:ilvl w:val="0"/>
          <w:numId w:val="10"/>
        </w:numPr>
        <w:rPr>
          <w:rFonts w:asciiTheme="minorHAnsi" w:hAnsiTheme="minorHAnsi" w:cstheme="minorHAnsi"/>
          <w:sz w:val="24"/>
        </w:rPr>
      </w:pPr>
      <w:r w:rsidRPr="00F735E3">
        <w:rPr>
          <w:rFonts w:asciiTheme="minorHAnsi" w:hAnsiTheme="minorHAnsi" w:cstheme="minorHAnsi"/>
          <w:sz w:val="24"/>
        </w:rPr>
        <w:t>Reception children being introduced to Year 1 teachers during assemblies and other whole school activities during the school year</w:t>
      </w:r>
    </w:p>
    <w:p w:rsidR="00100390" w:rsidRPr="00F735E3" w:rsidRDefault="00100390" w:rsidP="00100390">
      <w:pPr>
        <w:pStyle w:val="ListParagraph"/>
        <w:numPr>
          <w:ilvl w:val="0"/>
          <w:numId w:val="10"/>
        </w:numPr>
        <w:rPr>
          <w:rFonts w:asciiTheme="minorHAnsi" w:hAnsiTheme="minorHAnsi" w:cstheme="minorHAnsi"/>
          <w:sz w:val="24"/>
        </w:rPr>
      </w:pPr>
      <w:r w:rsidRPr="00F735E3">
        <w:rPr>
          <w:rFonts w:asciiTheme="minorHAnsi" w:hAnsiTheme="minorHAnsi" w:cstheme="minorHAnsi"/>
          <w:sz w:val="24"/>
        </w:rPr>
        <w:t>Children visiting their new class and teachers</w:t>
      </w:r>
      <w:r>
        <w:rPr>
          <w:rFonts w:asciiTheme="minorHAnsi" w:hAnsiTheme="minorHAnsi" w:cstheme="minorHAnsi"/>
          <w:sz w:val="24"/>
        </w:rPr>
        <w:t>/ teaching assistants</w:t>
      </w:r>
      <w:r w:rsidRPr="00F735E3">
        <w:rPr>
          <w:rFonts w:asciiTheme="minorHAnsi" w:hAnsiTheme="minorHAnsi" w:cstheme="minorHAnsi"/>
          <w:sz w:val="24"/>
        </w:rPr>
        <w:t xml:space="preserve"> during ‘</w:t>
      </w:r>
      <w:r>
        <w:rPr>
          <w:rFonts w:asciiTheme="minorHAnsi" w:hAnsiTheme="minorHAnsi" w:cstheme="minorHAnsi"/>
          <w:sz w:val="24"/>
        </w:rPr>
        <w:t>Transition</w:t>
      </w:r>
      <w:r w:rsidRPr="00F735E3">
        <w:rPr>
          <w:rFonts w:asciiTheme="minorHAnsi" w:hAnsiTheme="minorHAnsi" w:cstheme="minorHAnsi"/>
          <w:sz w:val="24"/>
        </w:rPr>
        <w:t xml:space="preserve"> Day’ in July</w:t>
      </w:r>
      <w:r>
        <w:rPr>
          <w:rFonts w:asciiTheme="minorHAnsi" w:hAnsiTheme="minorHAnsi" w:cstheme="minorHAnsi"/>
          <w:sz w:val="24"/>
        </w:rPr>
        <w:t>.</w:t>
      </w:r>
    </w:p>
    <w:p w:rsidR="00615532" w:rsidRDefault="00615532" w:rsidP="00977E3F">
      <w:pPr>
        <w:pStyle w:val="Heading1"/>
        <w:rPr>
          <w:rFonts w:asciiTheme="minorHAnsi" w:hAnsiTheme="minorHAnsi" w:cstheme="minorHAnsi"/>
          <w:color w:val="9E0000"/>
          <w:sz w:val="24"/>
          <w:szCs w:val="24"/>
        </w:rPr>
      </w:pPr>
    </w:p>
    <w:p w:rsidR="00977E3F" w:rsidRPr="00723DE4" w:rsidRDefault="00100390" w:rsidP="00977E3F">
      <w:pPr>
        <w:pStyle w:val="Heading1"/>
        <w:rPr>
          <w:rFonts w:asciiTheme="minorHAnsi" w:hAnsiTheme="minorHAnsi" w:cstheme="minorHAnsi"/>
          <w:color w:val="C00000"/>
          <w:sz w:val="24"/>
          <w:szCs w:val="24"/>
        </w:rPr>
      </w:pPr>
      <w:r w:rsidRPr="00723DE4">
        <w:rPr>
          <w:rFonts w:asciiTheme="minorHAnsi" w:hAnsiTheme="minorHAnsi" w:cstheme="minorHAnsi"/>
          <w:color w:val="C00000"/>
          <w:sz w:val="24"/>
          <w:szCs w:val="24"/>
        </w:rPr>
        <w:t>9</w:t>
      </w:r>
      <w:r w:rsidR="00977E3F" w:rsidRPr="00723DE4">
        <w:rPr>
          <w:rFonts w:asciiTheme="minorHAnsi" w:hAnsiTheme="minorHAnsi" w:cstheme="minorHAnsi"/>
          <w:color w:val="C00000"/>
          <w:sz w:val="24"/>
          <w:szCs w:val="24"/>
        </w:rPr>
        <w:t>. Monitoring arrangements</w:t>
      </w:r>
      <w:bookmarkEnd w:id="9"/>
    </w:p>
    <w:p w:rsidR="00977E3F" w:rsidRPr="00CD035F" w:rsidRDefault="00977E3F" w:rsidP="00977E3F">
      <w:pPr>
        <w:rPr>
          <w:rFonts w:asciiTheme="minorHAnsi" w:hAnsiTheme="minorHAnsi" w:cstheme="minorHAnsi"/>
          <w:sz w:val="24"/>
        </w:rPr>
      </w:pPr>
      <w:r w:rsidRPr="00CD035F">
        <w:rPr>
          <w:rFonts w:asciiTheme="minorHAnsi" w:hAnsiTheme="minorHAnsi" w:cstheme="minorHAnsi"/>
          <w:sz w:val="24"/>
        </w:rPr>
        <w:t xml:space="preserve">This policy will be reviewed and </w:t>
      </w:r>
      <w:r w:rsidRPr="00CD035F">
        <w:rPr>
          <w:rFonts w:asciiTheme="minorHAnsi" w:hAnsiTheme="minorHAnsi" w:cstheme="minorHAnsi"/>
          <w:color w:val="000000"/>
          <w:sz w:val="24"/>
        </w:rPr>
        <w:t xml:space="preserve">approved by </w:t>
      </w:r>
      <w:r w:rsidR="00DD1D04" w:rsidRPr="00CD035F">
        <w:rPr>
          <w:rFonts w:asciiTheme="minorHAnsi" w:hAnsiTheme="minorHAnsi" w:cstheme="minorHAnsi"/>
          <w:color w:val="000000"/>
          <w:sz w:val="24"/>
        </w:rPr>
        <w:t>Helen Turner, Head of school for EYFS and KS1</w:t>
      </w:r>
      <w:r w:rsidRPr="00CD035F">
        <w:rPr>
          <w:rFonts w:asciiTheme="minorHAnsi" w:hAnsiTheme="minorHAnsi" w:cstheme="minorHAnsi"/>
          <w:color w:val="000000"/>
          <w:sz w:val="24"/>
        </w:rPr>
        <w:t xml:space="preserve"> every </w:t>
      </w:r>
      <w:r w:rsidR="00DD1D04" w:rsidRPr="00CD035F">
        <w:rPr>
          <w:rFonts w:asciiTheme="minorHAnsi" w:hAnsiTheme="minorHAnsi" w:cstheme="minorHAnsi"/>
          <w:color w:val="000000"/>
          <w:sz w:val="24"/>
        </w:rPr>
        <w:t>3</w:t>
      </w:r>
      <w:r w:rsidRPr="00CD035F">
        <w:rPr>
          <w:rFonts w:asciiTheme="minorHAnsi" w:hAnsiTheme="minorHAnsi" w:cstheme="minorHAnsi"/>
          <w:color w:val="000000"/>
          <w:sz w:val="24"/>
        </w:rPr>
        <w:t xml:space="preserve"> years</w:t>
      </w:r>
      <w:r w:rsidR="00DD1D04" w:rsidRPr="00CD035F">
        <w:rPr>
          <w:rFonts w:asciiTheme="minorHAnsi" w:hAnsiTheme="minorHAnsi" w:cstheme="minorHAnsi"/>
          <w:color w:val="000000"/>
          <w:sz w:val="24"/>
        </w:rPr>
        <w:t xml:space="preserve"> or earl</w:t>
      </w:r>
      <w:r w:rsidR="004D58A4" w:rsidRPr="00CD035F">
        <w:rPr>
          <w:rFonts w:asciiTheme="minorHAnsi" w:hAnsiTheme="minorHAnsi" w:cstheme="minorHAnsi"/>
          <w:color w:val="000000"/>
          <w:sz w:val="24"/>
        </w:rPr>
        <w:t>ier if there are significant changes in statutory guidance</w:t>
      </w:r>
      <w:r w:rsidRPr="00CD035F">
        <w:rPr>
          <w:rFonts w:asciiTheme="minorHAnsi" w:hAnsiTheme="minorHAnsi" w:cstheme="minorHAnsi"/>
          <w:color w:val="000000"/>
          <w:sz w:val="24"/>
        </w:rPr>
        <w:t>.</w:t>
      </w:r>
      <w:r w:rsidRPr="00CD035F">
        <w:rPr>
          <w:rFonts w:asciiTheme="minorHAnsi" w:hAnsiTheme="minorHAnsi" w:cstheme="minorHAnsi"/>
          <w:sz w:val="24"/>
        </w:rPr>
        <w:t xml:space="preserve"> </w:t>
      </w:r>
    </w:p>
    <w:p w:rsidR="00977E3F" w:rsidRPr="00047C17" w:rsidRDefault="00977E3F" w:rsidP="00977E3F">
      <w:pPr>
        <w:rPr>
          <w:rFonts w:asciiTheme="minorHAnsi" w:hAnsiTheme="minorHAnsi" w:cstheme="minorHAnsi"/>
          <w:sz w:val="24"/>
        </w:rPr>
      </w:pPr>
      <w:r w:rsidRPr="00CD035F">
        <w:rPr>
          <w:rFonts w:asciiTheme="minorHAnsi" w:hAnsiTheme="minorHAnsi" w:cstheme="minorHAnsi"/>
          <w:sz w:val="24"/>
        </w:rPr>
        <w:t>At every review, the policy will be shared with the governing board.</w:t>
      </w:r>
    </w:p>
    <w:p w:rsidR="00100390" w:rsidRDefault="00100390" w:rsidP="00100390">
      <w:pPr>
        <w:rPr>
          <w:rFonts w:asciiTheme="minorHAnsi" w:hAnsiTheme="minorHAnsi" w:cstheme="minorHAnsi"/>
          <w:sz w:val="24"/>
        </w:rPr>
      </w:pPr>
      <w:bookmarkStart w:id="10" w:name="_Toc100329214"/>
    </w:p>
    <w:p w:rsidR="00977E3F" w:rsidRPr="00723DE4" w:rsidRDefault="00977E3F" w:rsidP="00100390">
      <w:pPr>
        <w:rPr>
          <w:rFonts w:asciiTheme="minorHAnsi" w:hAnsiTheme="minorHAnsi" w:cstheme="minorHAnsi"/>
          <w:b/>
          <w:color w:val="C00000"/>
          <w:sz w:val="24"/>
        </w:rPr>
      </w:pPr>
      <w:r w:rsidRPr="00723DE4">
        <w:rPr>
          <w:rFonts w:asciiTheme="minorHAnsi" w:hAnsiTheme="minorHAnsi" w:cstheme="minorHAnsi"/>
          <w:b/>
          <w:color w:val="C00000"/>
          <w:sz w:val="24"/>
        </w:rPr>
        <w:t>Appendix 1. List of statutory policies and procedures for the EYFS</w:t>
      </w:r>
      <w:bookmarkEnd w:id="10"/>
      <w:r w:rsidRPr="00723DE4">
        <w:rPr>
          <w:rFonts w:asciiTheme="minorHAnsi" w:hAnsiTheme="minorHAnsi" w:cstheme="minorHAnsi"/>
          <w:b/>
          <w:color w:val="C00000"/>
          <w:sz w:val="24"/>
        </w:rPr>
        <w:t xml:space="preserve"> </w:t>
      </w:r>
    </w:p>
    <w:p w:rsidR="00100390" w:rsidRPr="00100390" w:rsidRDefault="00100390" w:rsidP="00100390">
      <w:pPr>
        <w:rPr>
          <w:rFonts w:asciiTheme="minorHAnsi" w:hAnsiTheme="minorHAnsi" w:cstheme="minorHAnsi"/>
          <w:b/>
          <w:bCs/>
          <w:color w:val="C00000"/>
          <w:sz w:val="24"/>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309"/>
        <w:gridCol w:w="4599"/>
      </w:tblGrid>
      <w:tr w:rsidR="00977E3F" w:rsidRPr="00047C17" w:rsidTr="00CE35FA">
        <w:trPr>
          <w:cantSplit/>
          <w:trHeight w:val="542"/>
          <w:tblHeader/>
        </w:trPr>
        <w:tc>
          <w:tcPr>
            <w:tcW w:w="4639"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rsidR="00977E3F" w:rsidRPr="00047C17" w:rsidRDefault="00977E3F" w:rsidP="00CE35FA">
            <w:pPr>
              <w:pStyle w:val="TableHeading"/>
              <w:rPr>
                <w:rFonts w:asciiTheme="minorHAnsi" w:hAnsiTheme="minorHAnsi" w:cstheme="minorHAnsi"/>
                <w:sz w:val="24"/>
              </w:rPr>
            </w:pPr>
            <w:r w:rsidRPr="00047C17">
              <w:rPr>
                <w:rFonts w:asciiTheme="minorHAnsi" w:hAnsiTheme="minorHAnsi" w:cstheme="minorHAnsi"/>
                <w:sz w:val="24"/>
              </w:rPr>
              <w:t>Statutory policy or procedure for the EYFS</w:t>
            </w:r>
          </w:p>
        </w:tc>
        <w:tc>
          <w:tcPr>
            <w:tcW w:w="4965"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rsidR="00977E3F" w:rsidRPr="00047C17" w:rsidRDefault="00977E3F" w:rsidP="00CE35FA">
            <w:pPr>
              <w:pStyle w:val="TableHeading"/>
              <w:rPr>
                <w:rFonts w:asciiTheme="minorHAnsi" w:hAnsiTheme="minorHAnsi" w:cstheme="minorHAnsi"/>
                <w:sz w:val="24"/>
              </w:rPr>
            </w:pPr>
            <w:r w:rsidRPr="00047C17">
              <w:rPr>
                <w:rFonts w:asciiTheme="minorHAnsi" w:hAnsiTheme="minorHAnsi" w:cstheme="minorHAnsi"/>
                <w:sz w:val="24"/>
              </w:rPr>
              <w:t>Where can it be found?</w:t>
            </w:r>
          </w:p>
        </w:tc>
      </w:tr>
      <w:tr w:rsidR="00977E3F" w:rsidRPr="00047C17" w:rsidTr="00CE35FA">
        <w:trPr>
          <w:cantSplit/>
          <w:trHeight w:val="612"/>
        </w:trPr>
        <w:tc>
          <w:tcPr>
            <w:tcW w:w="4639" w:type="dxa"/>
            <w:shd w:val="clear" w:color="auto" w:fill="auto"/>
          </w:tcPr>
          <w:p w:rsidR="00977E3F" w:rsidRPr="00047C17" w:rsidRDefault="00977E3F" w:rsidP="00CE35FA">
            <w:pPr>
              <w:pStyle w:val="Tablebodycopy"/>
              <w:rPr>
                <w:rFonts w:asciiTheme="minorHAnsi" w:hAnsiTheme="minorHAnsi" w:cstheme="minorHAnsi"/>
                <w:sz w:val="24"/>
              </w:rPr>
            </w:pPr>
            <w:r w:rsidRPr="00047C17">
              <w:rPr>
                <w:rFonts w:asciiTheme="minorHAnsi" w:hAnsiTheme="minorHAnsi" w:cstheme="minorHAnsi"/>
                <w:sz w:val="24"/>
              </w:rPr>
              <w:t xml:space="preserve">Safeguarding policy and procedures </w:t>
            </w:r>
          </w:p>
        </w:tc>
        <w:tc>
          <w:tcPr>
            <w:tcW w:w="4965" w:type="dxa"/>
            <w:shd w:val="clear" w:color="auto" w:fill="auto"/>
          </w:tcPr>
          <w:p w:rsidR="00977E3F" w:rsidRPr="00047C17" w:rsidRDefault="00977E3F" w:rsidP="00CE35FA">
            <w:pPr>
              <w:pStyle w:val="Tablebodycopy"/>
              <w:rPr>
                <w:rFonts w:asciiTheme="minorHAnsi" w:hAnsiTheme="minorHAnsi" w:cstheme="minorHAnsi"/>
                <w:sz w:val="24"/>
                <w:highlight w:val="yellow"/>
              </w:rPr>
            </w:pPr>
            <w:r w:rsidRPr="00CD035F">
              <w:rPr>
                <w:rFonts w:asciiTheme="minorHAnsi" w:hAnsiTheme="minorHAnsi" w:cstheme="minorHAnsi"/>
                <w:sz w:val="24"/>
              </w:rPr>
              <w:t xml:space="preserve">See </w:t>
            </w:r>
            <w:r w:rsidR="00713814">
              <w:rPr>
                <w:rFonts w:asciiTheme="minorHAnsi" w:hAnsiTheme="minorHAnsi" w:cstheme="minorHAnsi"/>
                <w:sz w:val="24"/>
              </w:rPr>
              <w:t>Whole School C</w:t>
            </w:r>
            <w:r w:rsidRPr="00CD035F">
              <w:rPr>
                <w:rFonts w:asciiTheme="minorHAnsi" w:hAnsiTheme="minorHAnsi" w:cstheme="minorHAnsi"/>
                <w:sz w:val="24"/>
              </w:rPr>
              <w:t xml:space="preserve">hild </w:t>
            </w:r>
            <w:r w:rsidR="00713814">
              <w:rPr>
                <w:rFonts w:asciiTheme="minorHAnsi" w:hAnsiTheme="minorHAnsi" w:cstheme="minorHAnsi"/>
                <w:sz w:val="24"/>
              </w:rPr>
              <w:t>P</w:t>
            </w:r>
            <w:r w:rsidRPr="00CD035F">
              <w:rPr>
                <w:rFonts w:asciiTheme="minorHAnsi" w:hAnsiTheme="minorHAnsi" w:cstheme="minorHAnsi"/>
                <w:sz w:val="24"/>
              </w:rPr>
              <w:t>rotection and safeguarding policy</w:t>
            </w:r>
          </w:p>
        </w:tc>
      </w:tr>
      <w:tr w:rsidR="00977E3F" w:rsidRPr="00047C17" w:rsidTr="00CE35FA">
        <w:trPr>
          <w:cantSplit/>
          <w:trHeight w:val="612"/>
        </w:trPr>
        <w:tc>
          <w:tcPr>
            <w:tcW w:w="4639" w:type="dxa"/>
            <w:shd w:val="clear" w:color="auto" w:fill="auto"/>
          </w:tcPr>
          <w:p w:rsidR="00977E3F" w:rsidRPr="00047C17" w:rsidRDefault="00977E3F" w:rsidP="00CE35FA">
            <w:pPr>
              <w:pStyle w:val="Tablebodycopy"/>
              <w:rPr>
                <w:rFonts w:asciiTheme="minorHAnsi" w:hAnsiTheme="minorHAnsi" w:cstheme="minorHAnsi"/>
                <w:sz w:val="24"/>
              </w:rPr>
            </w:pPr>
            <w:r w:rsidRPr="00047C17">
              <w:rPr>
                <w:rFonts w:asciiTheme="minorHAnsi" w:hAnsiTheme="minorHAnsi" w:cstheme="minorHAnsi"/>
                <w:sz w:val="24"/>
              </w:rPr>
              <w:t>Procedure for responding to illness</w:t>
            </w:r>
          </w:p>
        </w:tc>
        <w:tc>
          <w:tcPr>
            <w:tcW w:w="4965" w:type="dxa"/>
            <w:shd w:val="clear" w:color="auto" w:fill="auto"/>
          </w:tcPr>
          <w:p w:rsidR="00977E3F" w:rsidRPr="00047C17" w:rsidRDefault="00977E3F" w:rsidP="00CE35FA">
            <w:pPr>
              <w:pStyle w:val="Tablebodycopy"/>
              <w:rPr>
                <w:rFonts w:asciiTheme="minorHAnsi" w:hAnsiTheme="minorHAnsi" w:cstheme="minorHAnsi"/>
                <w:sz w:val="24"/>
                <w:highlight w:val="yellow"/>
              </w:rPr>
            </w:pPr>
            <w:r w:rsidRPr="004D58A4">
              <w:rPr>
                <w:rFonts w:asciiTheme="minorHAnsi" w:hAnsiTheme="minorHAnsi" w:cstheme="minorHAnsi"/>
                <w:sz w:val="24"/>
              </w:rPr>
              <w:t xml:space="preserve">See </w:t>
            </w:r>
            <w:r w:rsidR="00713814">
              <w:rPr>
                <w:rFonts w:asciiTheme="minorHAnsi" w:hAnsiTheme="minorHAnsi" w:cstheme="minorHAnsi"/>
                <w:sz w:val="24"/>
              </w:rPr>
              <w:t xml:space="preserve">Whole School </w:t>
            </w:r>
            <w:r w:rsidR="004D58A4" w:rsidRPr="004D58A4">
              <w:rPr>
                <w:rFonts w:asciiTheme="minorHAnsi" w:hAnsiTheme="minorHAnsi" w:cstheme="minorHAnsi"/>
                <w:sz w:val="24"/>
              </w:rPr>
              <w:t>H</w:t>
            </w:r>
            <w:r w:rsidRPr="004D58A4">
              <w:rPr>
                <w:rFonts w:asciiTheme="minorHAnsi" w:hAnsiTheme="minorHAnsi" w:cstheme="minorHAnsi"/>
                <w:sz w:val="24"/>
              </w:rPr>
              <w:t xml:space="preserve">ealth and </w:t>
            </w:r>
            <w:r w:rsidR="004D58A4" w:rsidRPr="004D58A4">
              <w:rPr>
                <w:rFonts w:asciiTheme="minorHAnsi" w:hAnsiTheme="minorHAnsi" w:cstheme="minorHAnsi"/>
                <w:sz w:val="24"/>
              </w:rPr>
              <w:t>S</w:t>
            </w:r>
            <w:r w:rsidRPr="004D58A4">
              <w:rPr>
                <w:rFonts w:asciiTheme="minorHAnsi" w:hAnsiTheme="minorHAnsi" w:cstheme="minorHAnsi"/>
                <w:sz w:val="24"/>
              </w:rPr>
              <w:t>afety policy</w:t>
            </w:r>
          </w:p>
        </w:tc>
      </w:tr>
      <w:tr w:rsidR="00977E3F" w:rsidRPr="00047C17" w:rsidTr="00CE35FA">
        <w:trPr>
          <w:cantSplit/>
          <w:trHeight w:val="612"/>
        </w:trPr>
        <w:tc>
          <w:tcPr>
            <w:tcW w:w="4639" w:type="dxa"/>
            <w:shd w:val="clear" w:color="auto" w:fill="auto"/>
          </w:tcPr>
          <w:p w:rsidR="00977E3F" w:rsidRPr="00047C17" w:rsidRDefault="00977E3F" w:rsidP="00CE35FA">
            <w:pPr>
              <w:pStyle w:val="Tablebodycopy"/>
              <w:rPr>
                <w:rFonts w:asciiTheme="minorHAnsi" w:hAnsiTheme="minorHAnsi" w:cstheme="minorHAnsi"/>
                <w:sz w:val="24"/>
              </w:rPr>
            </w:pPr>
            <w:r w:rsidRPr="00047C17">
              <w:rPr>
                <w:rFonts w:asciiTheme="minorHAnsi" w:hAnsiTheme="minorHAnsi" w:cstheme="minorHAnsi"/>
                <w:sz w:val="24"/>
              </w:rPr>
              <w:t>Administering medicines policy</w:t>
            </w:r>
          </w:p>
        </w:tc>
        <w:tc>
          <w:tcPr>
            <w:tcW w:w="4965" w:type="dxa"/>
            <w:shd w:val="clear" w:color="auto" w:fill="auto"/>
          </w:tcPr>
          <w:p w:rsidR="00977E3F" w:rsidRPr="00047C17" w:rsidRDefault="00977E3F" w:rsidP="00CE35FA">
            <w:pPr>
              <w:pStyle w:val="Tablebodycopy"/>
              <w:rPr>
                <w:rFonts w:asciiTheme="minorHAnsi" w:hAnsiTheme="minorHAnsi" w:cstheme="minorHAnsi"/>
                <w:sz w:val="24"/>
                <w:highlight w:val="yellow"/>
              </w:rPr>
            </w:pPr>
            <w:r w:rsidRPr="0097200B">
              <w:rPr>
                <w:rFonts w:asciiTheme="minorHAnsi" w:hAnsiTheme="minorHAnsi" w:cstheme="minorHAnsi"/>
                <w:sz w:val="24"/>
              </w:rPr>
              <w:t xml:space="preserve">See </w:t>
            </w:r>
            <w:r w:rsidR="00713814">
              <w:rPr>
                <w:rFonts w:asciiTheme="minorHAnsi" w:hAnsiTheme="minorHAnsi" w:cstheme="minorHAnsi"/>
                <w:sz w:val="24"/>
              </w:rPr>
              <w:t>Whole School S</w:t>
            </w:r>
            <w:r w:rsidRPr="0097200B">
              <w:rPr>
                <w:rFonts w:asciiTheme="minorHAnsi" w:hAnsiTheme="minorHAnsi" w:cstheme="minorHAnsi"/>
                <w:sz w:val="24"/>
              </w:rPr>
              <w:t xml:space="preserve">upporting </w:t>
            </w:r>
            <w:r w:rsidR="00713814">
              <w:rPr>
                <w:rFonts w:asciiTheme="minorHAnsi" w:hAnsiTheme="minorHAnsi" w:cstheme="minorHAnsi"/>
                <w:sz w:val="24"/>
              </w:rPr>
              <w:t>P</w:t>
            </w:r>
            <w:r w:rsidRPr="0097200B">
              <w:rPr>
                <w:rFonts w:asciiTheme="minorHAnsi" w:hAnsiTheme="minorHAnsi" w:cstheme="minorHAnsi"/>
                <w:sz w:val="24"/>
              </w:rPr>
              <w:t xml:space="preserve">upils with </w:t>
            </w:r>
            <w:r w:rsidR="004D58A4" w:rsidRPr="0097200B">
              <w:rPr>
                <w:rFonts w:asciiTheme="minorHAnsi" w:hAnsiTheme="minorHAnsi" w:cstheme="minorHAnsi"/>
                <w:sz w:val="24"/>
              </w:rPr>
              <w:t>M</w:t>
            </w:r>
            <w:r w:rsidRPr="0097200B">
              <w:rPr>
                <w:rFonts w:asciiTheme="minorHAnsi" w:hAnsiTheme="minorHAnsi" w:cstheme="minorHAnsi"/>
                <w:sz w:val="24"/>
              </w:rPr>
              <w:t xml:space="preserve">edical </w:t>
            </w:r>
            <w:r w:rsidR="004D58A4" w:rsidRPr="0097200B">
              <w:rPr>
                <w:rFonts w:asciiTheme="minorHAnsi" w:hAnsiTheme="minorHAnsi" w:cstheme="minorHAnsi"/>
                <w:sz w:val="24"/>
              </w:rPr>
              <w:t>C</w:t>
            </w:r>
            <w:r w:rsidRPr="0097200B">
              <w:rPr>
                <w:rFonts w:asciiTheme="minorHAnsi" w:hAnsiTheme="minorHAnsi" w:cstheme="minorHAnsi"/>
                <w:sz w:val="24"/>
              </w:rPr>
              <w:t>onditions policy</w:t>
            </w:r>
          </w:p>
        </w:tc>
      </w:tr>
      <w:tr w:rsidR="00977E3F" w:rsidRPr="00047C17" w:rsidTr="00CE35FA">
        <w:trPr>
          <w:cantSplit/>
          <w:trHeight w:val="612"/>
        </w:trPr>
        <w:tc>
          <w:tcPr>
            <w:tcW w:w="4639" w:type="dxa"/>
            <w:shd w:val="clear" w:color="auto" w:fill="auto"/>
          </w:tcPr>
          <w:p w:rsidR="00977E3F" w:rsidRPr="00047C17" w:rsidRDefault="00977E3F" w:rsidP="00CE35FA">
            <w:pPr>
              <w:pStyle w:val="Text"/>
              <w:rPr>
                <w:rFonts w:asciiTheme="minorHAnsi" w:hAnsiTheme="minorHAnsi" w:cstheme="minorHAnsi"/>
                <w:sz w:val="24"/>
                <w:szCs w:val="24"/>
              </w:rPr>
            </w:pPr>
            <w:r w:rsidRPr="00047C17">
              <w:rPr>
                <w:rFonts w:asciiTheme="minorHAnsi" w:hAnsiTheme="minorHAnsi" w:cstheme="minorHAnsi"/>
                <w:sz w:val="24"/>
                <w:szCs w:val="24"/>
              </w:rPr>
              <w:lastRenderedPageBreak/>
              <w:t>Emergency evacuation procedure</w:t>
            </w:r>
          </w:p>
        </w:tc>
        <w:tc>
          <w:tcPr>
            <w:tcW w:w="4965" w:type="dxa"/>
            <w:shd w:val="clear" w:color="auto" w:fill="auto"/>
          </w:tcPr>
          <w:p w:rsidR="00977E3F" w:rsidRPr="00CD035F" w:rsidRDefault="00977E3F" w:rsidP="00CE35FA">
            <w:pPr>
              <w:pStyle w:val="Text"/>
              <w:rPr>
                <w:rFonts w:asciiTheme="minorHAnsi" w:hAnsiTheme="minorHAnsi" w:cstheme="minorHAnsi"/>
                <w:sz w:val="24"/>
                <w:szCs w:val="24"/>
              </w:rPr>
            </w:pPr>
            <w:r w:rsidRPr="00CD035F">
              <w:rPr>
                <w:rFonts w:asciiTheme="minorHAnsi" w:hAnsiTheme="minorHAnsi" w:cstheme="minorHAnsi"/>
                <w:sz w:val="24"/>
                <w:szCs w:val="24"/>
              </w:rPr>
              <w:t xml:space="preserve">See </w:t>
            </w:r>
            <w:r w:rsidR="00713814">
              <w:rPr>
                <w:rFonts w:asciiTheme="minorHAnsi" w:hAnsiTheme="minorHAnsi" w:cstheme="minorHAnsi"/>
                <w:sz w:val="24"/>
                <w:szCs w:val="24"/>
              </w:rPr>
              <w:t>Whole School H</w:t>
            </w:r>
            <w:r w:rsidRPr="00CD035F">
              <w:rPr>
                <w:rFonts w:asciiTheme="minorHAnsi" w:hAnsiTheme="minorHAnsi" w:cstheme="minorHAnsi"/>
                <w:sz w:val="24"/>
                <w:szCs w:val="24"/>
              </w:rPr>
              <w:t xml:space="preserve">ealth and </w:t>
            </w:r>
            <w:r w:rsidR="00713814">
              <w:rPr>
                <w:rFonts w:asciiTheme="minorHAnsi" w:hAnsiTheme="minorHAnsi" w:cstheme="minorHAnsi"/>
                <w:sz w:val="24"/>
                <w:szCs w:val="24"/>
              </w:rPr>
              <w:t>S</w:t>
            </w:r>
            <w:r w:rsidRPr="00CD035F">
              <w:rPr>
                <w:rFonts w:asciiTheme="minorHAnsi" w:hAnsiTheme="minorHAnsi" w:cstheme="minorHAnsi"/>
                <w:sz w:val="24"/>
                <w:szCs w:val="24"/>
              </w:rPr>
              <w:t>afety policy</w:t>
            </w:r>
          </w:p>
        </w:tc>
      </w:tr>
      <w:tr w:rsidR="00977E3F" w:rsidRPr="00047C17" w:rsidTr="00CE35FA">
        <w:trPr>
          <w:cantSplit/>
          <w:trHeight w:val="612"/>
        </w:trPr>
        <w:tc>
          <w:tcPr>
            <w:tcW w:w="4639" w:type="dxa"/>
            <w:shd w:val="clear" w:color="auto" w:fill="auto"/>
          </w:tcPr>
          <w:p w:rsidR="00977E3F" w:rsidRPr="00047C17" w:rsidRDefault="00977E3F" w:rsidP="00CE35FA">
            <w:pPr>
              <w:pStyle w:val="Text"/>
              <w:rPr>
                <w:rFonts w:asciiTheme="minorHAnsi" w:hAnsiTheme="minorHAnsi" w:cstheme="minorHAnsi"/>
                <w:sz w:val="24"/>
                <w:szCs w:val="24"/>
              </w:rPr>
            </w:pPr>
            <w:r w:rsidRPr="00047C17">
              <w:rPr>
                <w:rFonts w:asciiTheme="minorHAnsi" w:hAnsiTheme="minorHAnsi" w:cstheme="minorHAnsi"/>
                <w:sz w:val="24"/>
                <w:szCs w:val="24"/>
              </w:rPr>
              <w:t>Procedure for checking the identity of visitors</w:t>
            </w:r>
          </w:p>
        </w:tc>
        <w:tc>
          <w:tcPr>
            <w:tcW w:w="4965" w:type="dxa"/>
            <w:shd w:val="clear" w:color="auto" w:fill="auto"/>
          </w:tcPr>
          <w:p w:rsidR="00977E3F" w:rsidRPr="00CD035F" w:rsidRDefault="00977E3F" w:rsidP="00CE35FA">
            <w:pPr>
              <w:pStyle w:val="Text"/>
              <w:rPr>
                <w:rFonts w:asciiTheme="minorHAnsi" w:hAnsiTheme="minorHAnsi" w:cstheme="minorHAnsi"/>
                <w:sz w:val="24"/>
                <w:szCs w:val="24"/>
              </w:rPr>
            </w:pPr>
            <w:r w:rsidRPr="00CD035F">
              <w:rPr>
                <w:rFonts w:asciiTheme="minorHAnsi" w:hAnsiTheme="minorHAnsi" w:cstheme="minorHAnsi"/>
                <w:sz w:val="24"/>
                <w:szCs w:val="24"/>
              </w:rPr>
              <w:t xml:space="preserve">See </w:t>
            </w:r>
            <w:r w:rsidR="00713814">
              <w:rPr>
                <w:rFonts w:asciiTheme="minorHAnsi" w:hAnsiTheme="minorHAnsi" w:cstheme="minorHAnsi"/>
                <w:sz w:val="24"/>
                <w:szCs w:val="24"/>
              </w:rPr>
              <w:t>Whole School C</w:t>
            </w:r>
            <w:r w:rsidRPr="00CD035F">
              <w:rPr>
                <w:rFonts w:asciiTheme="minorHAnsi" w:hAnsiTheme="minorHAnsi" w:cstheme="minorHAnsi"/>
                <w:sz w:val="24"/>
                <w:szCs w:val="24"/>
              </w:rPr>
              <w:t xml:space="preserve">hild </w:t>
            </w:r>
            <w:r w:rsidR="00713814">
              <w:rPr>
                <w:rFonts w:asciiTheme="minorHAnsi" w:hAnsiTheme="minorHAnsi" w:cstheme="minorHAnsi"/>
                <w:sz w:val="24"/>
                <w:szCs w:val="24"/>
              </w:rPr>
              <w:t>P</w:t>
            </w:r>
            <w:r w:rsidRPr="00CD035F">
              <w:rPr>
                <w:rFonts w:asciiTheme="minorHAnsi" w:hAnsiTheme="minorHAnsi" w:cstheme="minorHAnsi"/>
                <w:sz w:val="24"/>
                <w:szCs w:val="24"/>
              </w:rPr>
              <w:t>rotection and safeguarding policy</w:t>
            </w:r>
          </w:p>
        </w:tc>
      </w:tr>
      <w:tr w:rsidR="00977E3F" w:rsidRPr="00047C17" w:rsidTr="00CE35FA">
        <w:trPr>
          <w:cantSplit/>
          <w:trHeight w:val="612"/>
        </w:trPr>
        <w:tc>
          <w:tcPr>
            <w:tcW w:w="4639" w:type="dxa"/>
            <w:shd w:val="clear" w:color="auto" w:fill="auto"/>
          </w:tcPr>
          <w:p w:rsidR="00977E3F" w:rsidRPr="00047C17" w:rsidRDefault="00977E3F" w:rsidP="00CE35FA">
            <w:pPr>
              <w:pStyle w:val="Text"/>
              <w:rPr>
                <w:rFonts w:asciiTheme="minorHAnsi" w:hAnsiTheme="minorHAnsi" w:cstheme="minorHAnsi"/>
                <w:sz w:val="24"/>
                <w:szCs w:val="24"/>
              </w:rPr>
            </w:pPr>
            <w:r w:rsidRPr="00047C17">
              <w:rPr>
                <w:rFonts w:asciiTheme="minorHAnsi" w:hAnsiTheme="minorHAnsi" w:cstheme="minorHAnsi"/>
                <w:sz w:val="24"/>
                <w:szCs w:val="24"/>
              </w:rPr>
              <w:t>Procedures for a parent failing to collect a child and for missing children</w:t>
            </w:r>
          </w:p>
        </w:tc>
        <w:tc>
          <w:tcPr>
            <w:tcW w:w="4965" w:type="dxa"/>
            <w:shd w:val="clear" w:color="auto" w:fill="auto"/>
          </w:tcPr>
          <w:p w:rsidR="00977E3F" w:rsidRPr="00CD035F" w:rsidRDefault="00977E3F" w:rsidP="00CE35FA">
            <w:pPr>
              <w:pStyle w:val="Text"/>
              <w:rPr>
                <w:rFonts w:asciiTheme="minorHAnsi" w:hAnsiTheme="minorHAnsi" w:cstheme="minorHAnsi"/>
                <w:sz w:val="24"/>
                <w:szCs w:val="24"/>
              </w:rPr>
            </w:pPr>
            <w:r w:rsidRPr="00CD035F">
              <w:rPr>
                <w:rFonts w:asciiTheme="minorHAnsi" w:hAnsiTheme="minorHAnsi" w:cstheme="minorHAnsi"/>
                <w:sz w:val="24"/>
                <w:szCs w:val="24"/>
              </w:rPr>
              <w:t xml:space="preserve">See </w:t>
            </w:r>
            <w:r w:rsidR="00713814">
              <w:rPr>
                <w:rFonts w:asciiTheme="minorHAnsi" w:hAnsiTheme="minorHAnsi" w:cstheme="minorHAnsi"/>
                <w:sz w:val="24"/>
                <w:szCs w:val="24"/>
              </w:rPr>
              <w:t>Whole School C</w:t>
            </w:r>
            <w:r w:rsidRPr="00CD035F">
              <w:rPr>
                <w:rFonts w:asciiTheme="minorHAnsi" w:hAnsiTheme="minorHAnsi" w:cstheme="minorHAnsi"/>
                <w:sz w:val="24"/>
                <w:szCs w:val="24"/>
              </w:rPr>
              <w:t xml:space="preserve">hild </w:t>
            </w:r>
            <w:r w:rsidR="00713814">
              <w:rPr>
                <w:rFonts w:asciiTheme="minorHAnsi" w:hAnsiTheme="minorHAnsi" w:cstheme="minorHAnsi"/>
                <w:sz w:val="24"/>
                <w:szCs w:val="24"/>
              </w:rPr>
              <w:t>P</w:t>
            </w:r>
            <w:r w:rsidRPr="00CD035F">
              <w:rPr>
                <w:rFonts w:asciiTheme="minorHAnsi" w:hAnsiTheme="minorHAnsi" w:cstheme="minorHAnsi"/>
                <w:sz w:val="24"/>
                <w:szCs w:val="24"/>
              </w:rPr>
              <w:t xml:space="preserve">rotection and </w:t>
            </w:r>
            <w:r w:rsidR="00713814">
              <w:rPr>
                <w:rFonts w:asciiTheme="minorHAnsi" w:hAnsiTheme="minorHAnsi" w:cstheme="minorHAnsi"/>
                <w:sz w:val="24"/>
                <w:szCs w:val="24"/>
              </w:rPr>
              <w:t>S</w:t>
            </w:r>
            <w:r w:rsidRPr="00CD035F">
              <w:rPr>
                <w:rFonts w:asciiTheme="minorHAnsi" w:hAnsiTheme="minorHAnsi" w:cstheme="minorHAnsi"/>
                <w:sz w:val="24"/>
                <w:szCs w:val="24"/>
              </w:rPr>
              <w:t>afeguarding policy</w:t>
            </w:r>
          </w:p>
        </w:tc>
      </w:tr>
      <w:tr w:rsidR="00977E3F" w:rsidRPr="00047C17" w:rsidTr="00CE35FA">
        <w:trPr>
          <w:cantSplit/>
          <w:trHeight w:val="612"/>
        </w:trPr>
        <w:tc>
          <w:tcPr>
            <w:tcW w:w="4639" w:type="dxa"/>
            <w:shd w:val="clear" w:color="auto" w:fill="auto"/>
          </w:tcPr>
          <w:p w:rsidR="00977E3F" w:rsidRPr="00047C17" w:rsidRDefault="00977E3F" w:rsidP="00CE35FA">
            <w:pPr>
              <w:pStyle w:val="Text"/>
              <w:rPr>
                <w:rFonts w:asciiTheme="minorHAnsi" w:hAnsiTheme="minorHAnsi" w:cstheme="minorHAnsi"/>
                <w:sz w:val="24"/>
                <w:szCs w:val="24"/>
              </w:rPr>
            </w:pPr>
            <w:r w:rsidRPr="00047C17">
              <w:rPr>
                <w:rFonts w:asciiTheme="minorHAnsi" w:hAnsiTheme="minorHAnsi" w:cstheme="minorHAnsi"/>
                <w:sz w:val="24"/>
                <w:szCs w:val="24"/>
              </w:rPr>
              <w:t>Procedure for dealing with concerns and complaints</w:t>
            </w:r>
          </w:p>
        </w:tc>
        <w:tc>
          <w:tcPr>
            <w:tcW w:w="4965" w:type="dxa"/>
            <w:shd w:val="clear" w:color="auto" w:fill="auto"/>
          </w:tcPr>
          <w:p w:rsidR="00977E3F" w:rsidRPr="00047C17" w:rsidRDefault="00977E3F" w:rsidP="00CE35FA">
            <w:pPr>
              <w:pStyle w:val="Text"/>
              <w:rPr>
                <w:rFonts w:asciiTheme="minorHAnsi" w:hAnsiTheme="minorHAnsi" w:cstheme="minorHAnsi"/>
                <w:sz w:val="24"/>
                <w:szCs w:val="24"/>
                <w:highlight w:val="yellow"/>
              </w:rPr>
            </w:pPr>
            <w:r w:rsidRPr="004D58A4">
              <w:rPr>
                <w:rFonts w:asciiTheme="minorHAnsi" w:hAnsiTheme="minorHAnsi" w:cstheme="minorHAnsi"/>
                <w:sz w:val="24"/>
                <w:szCs w:val="24"/>
              </w:rPr>
              <w:t xml:space="preserve">See </w:t>
            </w:r>
            <w:r w:rsidR="00713814">
              <w:rPr>
                <w:rFonts w:asciiTheme="minorHAnsi" w:hAnsiTheme="minorHAnsi" w:cstheme="minorHAnsi"/>
                <w:sz w:val="24"/>
                <w:szCs w:val="24"/>
              </w:rPr>
              <w:t xml:space="preserve">Whole School </w:t>
            </w:r>
            <w:r w:rsidR="004D58A4" w:rsidRPr="004D58A4">
              <w:rPr>
                <w:rFonts w:asciiTheme="minorHAnsi" w:hAnsiTheme="minorHAnsi" w:cstheme="minorHAnsi"/>
                <w:sz w:val="24"/>
                <w:szCs w:val="24"/>
              </w:rPr>
              <w:t>C</w:t>
            </w:r>
            <w:r w:rsidRPr="004D58A4">
              <w:rPr>
                <w:rFonts w:asciiTheme="minorHAnsi" w:hAnsiTheme="minorHAnsi" w:cstheme="minorHAnsi"/>
                <w:sz w:val="24"/>
                <w:szCs w:val="24"/>
              </w:rPr>
              <w:t>omplaints policy</w:t>
            </w:r>
          </w:p>
        </w:tc>
      </w:tr>
      <w:tr w:rsidR="00A6289D" w:rsidRPr="00047C17" w:rsidTr="00CE35FA">
        <w:trPr>
          <w:cantSplit/>
          <w:trHeight w:val="612"/>
        </w:trPr>
        <w:tc>
          <w:tcPr>
            <w:tcW w:w="4639" w:type="dxa"/>
            <w:shd w:val="clear" w:color="auto" w:fill="auto"/>
          </w:tcPr>
          <w:p w:rsidR="00A6289D" w:rsidRPr="00047C17" w:rsidRDefault="00A6289D" w:rsidP="00CE35FA">
            <w:pPr>
              <w:pStyle w:val="Text"/>
              <w:rPr>
                <w:rFonts w:asciiTheme="minorHAnsi" w:hAnsiTheme="minorHAnsi" w:cstheme="minorHAnsi"/>
                <w:sz w:val="24"/>
                <w:szCs w:val="24"/>
              </w:rPr>
            </w:pPr>
            <w:r>
              <w:rPr>
                <w:rFonts w:asciiTheme="minorHAnsi" w:hAnsiTheme="minorHAnsi" w:cstheme="minorHAnsi"/>
                <w:sz w:val="24"/>
                <w:szCs w:val="24"/>
              </w:rPr>
              <w:t>Child Absences</w:t>
            </w:r>
          </w:p>
        </w:tc>
        <w:tc>
          <w:tcPr>
            <w:tcW w:w="4965" w:type="dxa"/>
            <w:shd w:val="clear" w:color="auto" w:fill="auto"/>
          </w:tcPr>
          <w:p w:rsidR="00A6289D" w:rsidRPr="004D58A4" w:rsidRDefault="00A6289D" w:rsidP="00CE35FA">
            <w:pPr>
              <w:pStyle w:val="Text"/>
              <w:rPr>
                <w:rFonts w:asciiTheme="minorHAnsi" w:hAnsiTheme="minorHAnsi" w:cstheme="minorHAnsi"/>
                <w:sz w:val="24"/>
                <w:szCs w:val="24"/>
              </w:rPr>
            </w:pPr>
            <w:r>
              <w:rPr>
                <w:rFonts w:asciiTheme="minorHAnsi" w:hAnsiTheme="minorHAnsi" w:cstheme="minorHAnsi"/>
                <w:sz w:val="24"/>
                <w:szCs w:val="24"/>
              </w:rPr>
              <w:t>See Whole School Attendance policy</w:t>
            </w:r>
          </w:p>
        </w:tc>
      </w:tr>
      <w:tr w:rsidR="00A6289D" w:rsidRPr="00047C17" w:rsidTr="00CE35FA">
        <w:trPr>
          <w:cantSplit/>
          <w:trHeight w:val="612"/>
        </w:trPr>
        <w:tc>
          <w:tcPr>
            <w:tcW w:w="4639" w:type="dxa"/>
            <w:shd w:val="clear" w:color="auto" w:fill="auto"/>
          </w:tcPr>
          <w:p w:rsidR="00A6289D" w:rsidRDefault="00A6289D" w:rsidP="00CE35FA">
            <w:pPr>
              <w:pStyle w:val="Text"/>
              <w:rPr>
                <w:rFonts w:asciiTheme="minorHAnsi" w:hAnsiTheme="minorHAnsi" w:cstheme="minorHAnsi"/>
                <w:sz w:val="24"/>
                <w:szCs w:val="24"/>
              </w:rPr>
            </w:pPr>
            <w:r>
              <w:rPr>
                <w:rFonts w:asciiTheme="minorHAnsi" w:hAnsiTheme="minorHAnsi" w:cstheme="minorHAnsi"/>
                <w:sz w:val="24"/>
                <w:szCs w:val="24"/>
              </w:rPr>
              <w:t>Whistleblowing</w:t>
            </w:r>
          </w:p>
        </w:tc>
        <w:tc>
          <w:tcPr>
            <w:tcW w:w="4965" w:type="dxa"/>
            <w:shd w:val="clear" w:color="auto" w:fill="auto"/>
          </w:tcPr>
          <w:p w:rsidR="00A6289D" w:rsidRDefault="00A6289D" w:rsidP="00CE35FA">
            <w:pPr>
              <w:pStyle w:val="Text"/>
              <w:rPr>
                <w:rFonts w:asciiTheme="minorHAnsi" w:hAnsiTheme="minorHAnsi" w:cstheme="minorHAnsi"/>
                <w:sz w:val="24"/>
                <w:szCs w:val="24"/>
              </w:rPr>
            </w:pPr>
            <w:r>
              <w:rPr>
                <w:rFonts w:asciiTheme="minorHAnsi" w:hAnsiTheme="minorHAnsi" w:cstheme="minorHAnsi"/>
                <w:sz w:val="24"/>
                <w:szCs w:val="24"/>
              </w:rPr>
              <w:t>See Whole School Whistleblowing policy</w:t>
            </w:r>
          </w:p>
        </w:tc>
      </w:tr>
      <w:tr w:rsidR="00A6289D" w:rsidRPr="00047C17" w:rsidTr="00CE35FA">
        <w:trPr>
          <w:cantSplit/>
          <w:trHeight w:val="612"/>
        </w:trPr>
        <w:tc>
          <w:tcPr>
            <w:tcW w:w="4639" w:type="dxa"/>
            <w:shd w:val="clear" w:color="auto" w:fill="auto"/>
          </w:tcPr>
          <w:p w:rsidR="00A6289D" w:rsidRDefault="00A6289D" w:rsidP="00CE35FA">
            <w:pPr>
              <w:pStyle w:val="Text"/>
              <w:rPr>
                <w:rFonts w:asciiTheme="minorHAnsi" w:hAnsiTheme="minorHAnsi" w:cstheme="minorHAnsi"/>
                <w:sz w:val="24"/>
                <w:szCs w:val="24"/>
              </w:rPr>
            </w:pPr>
            <w:r>
              <w:rPr>
                <w:rFonts w:asciiTheme="minorHAnsi" w:hAnsiTheme="minorHAnsi" w:cstheme="minorHAnsi"/>
                <w:sz w:val="24"/>
                <w:szCs w:val="24"/>
              </w:rPr>
              <w:t>Dignity and Intimate Care</w:t>
            </w:r>
          </w:p>
        </w:tc>
        <w:tc>
          <w:tcPr>
            <w:tcW w:w="4965" w:type="dxa"/>
            <w:shd w:val="clear" w:color="auto" w:fill="auto"/>
          </w:tcPr>
          <w:p w:rsidR="00A6289D" w:rsidRDefault="00713814" w:rsidP="00CE35FA">
            <w:pPr>
              <w:pStyle w:val="Text"/>
              <w:rPr>
                <w:rFonts w:asciiTheme="minorHAnsi" w:hAnsiTheme="minorHAnsi" w:cstheme="minorHAnsi"/>
                <w:sz w:val="24"/>
                <w:szCs w:val="24"/>
              </w:rPr>
            </w:pPr>
            <w:r>
              <w:rPr>
                <w:rFonts w:asciiTheme="minorHAnsi" w:hAnsiTheme="minorHAnsi" w:cstheme="minorHAnsi"/>
                <w:sz w:val="24"/>
                <w:szCs w:val="24"/>
              </w:rPr>
              <w:t>See Intimate care policy</w:t>
            </w:r>
          </w:p>
        </w:tc>
      </w:tr>
    </w:tbl>
    <w:p w:rsidR="00977E3F" w:rsidRPr="00047C17" w:rsidRDefault="00977E3F" w:rsidP="00977E3F">
      <w:pPr>
        <w:rPr>
          <w:rFonts w:asciiTheme="minorHAnsi" w:hAnsiTheme="minorHAnsi" w:cstheme="minorHAnsi"/>
          <w:sz w:val="24"/>
        </w:rPr>
      </w:pPr>
    </w:p>
    <w:p w:rsidR="00F735E3" w:rsidRDefault="00F735E3" w:rsidP="005822F7">
      <w:pPr>
        <w:rPr>
          <w:rFonts w:asciiTheme="minorHAnsi" w:hAnsiTheme="minorHAnsi" w:cstheme="minorHAnsi"/>
          <w:sz w:val="24"/>
        </w:rPr>
      </w:pPr>
    </w:p>
    <w:p w:rsidR="00F735E3" w:rsidRPr="00F735E3" w:rsidRDefault="00F735E3" w:rsidP="005822F7">
      <w:pPr>
        <w:rPr>
          <w:rFonts w:asciiTheme="minorHAnsi" w:hAnsiTheme="minorHAnsi" w:cstheme="minorHAnsi"/>
          <w:sz w:val="24"/>
        </w:rPr>
      </w:pPr>
    </w:p>
    <w:sectPr w:rsidR="00F735E3" w:rsidRPr="00F735E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5E4" w:rsidRDefault="001605E4" w:rsidP="001605E4">
      <w:pPr>
        <w:spacing w:after="0"/>
      </w:pPr>
      <w:r>
        <w:separator/>
      </w:r>
    </w:p>
  </w:endnote>
  <w:endnote w:type="continuationSeparator" w:id="0">
    <w:p w:rsidR="001605E4" w:rsidRDefault="001605E4" w:rsidP="001605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9399208"/>
      <w:docPartObj>
        <w:docPartGallery w:val="Page Numbers (Bottom of Page)"/>
        <w:docPartUnique/>
      </w:docPartObj>
    </w:sdtPr>
    <w:sdtEndPr>
      <w:rPr>
        <w:noProof/>
      </w:rPr>
    </w:sdtEndPr>
    <w:sdtContent>
      <w:p w:rsidR="007F1C82" w:rsidRDefault="007F1C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605E4" w:rsidRDefault="00160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5E4" w:rsidRDefault="001605E4" w:rsidP="001605E4">
      <w:pPr>
        <w:spacing w:after="0"/>
      </w:pPr>
      <w:r>
        <w:separator/>
      </w:r>
    </w:p>
  </w:footnote>
  <w:footnote w:type="continuationSeparator" w:id="0">
    <w:p w:rsidR="001605E4" w:rsidRDefault="001605E4" w:rsidP="001605E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09.25pt;height:332.25pt" o:bullet="t">
        <v:imagedata r:id="rId1" o:title="TK_LOGO_POINTER_RGB_bullet_blue"/>
      </v:shape>
    </w:pict>
  </w:numPicBullet>
  <w:abstractNum w:abstractNumId="0" w15:restartNumberingAfterBreak="0">
    <w:nsid w:val="01610E48"/>
    <w:multiLevelType w:val="hybridMultilevel"/>
    <w:tmpl w:val="15606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10BF2765"/>
    <w:multiLevelType w:val="hybridMultilevel"/>
    <w:tmpl w:val="F124B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B50D72"/>
    <w:multiLevelType w:val="hybridMultilevel"/>
    <w:tmpl w:val="034C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1A0C31"/>
    <w:multiLevelType w:val="hybridMultilevel"/>
    <w:tmpl w:val="B21E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916CB9"/>
    <w:multiLevelType w:val="hybridMultilevel"/>
    <w:tmpl w:val="B24227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47201F"/>
    <w:multiLevelType w:val="hybridMultilevel"/>
    <w:tmpl w:val="0FF6A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BD15F5"/>
    <w:multiLevelType w:val="hybridMultilevel"/>
    <w:tmpl w:val="FCCA8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481231"/>
    <w:multiLevelType w:val="hybridMultilevel"/>
    <w:tmpl w:val="093A5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13126F"/>
    <w:multiLevelType w:val="hybridMultilevel"/>
    <w:tmpl w:val="C7628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8"/>
  </w:num>
  <w:num w:numId="5">
    <w:abstractNumId w:val="4"/>
  </w:num>
  <w:num w:numId="6">
    <w:abstractNumId w:val="0"/>
  </w:num>
  <w:num w:numId="7">
    <w:abstractNumId w:val="3"/>
  </w:num>
  <w:num w:numId="8">
    <w:abstractNumId w:val="9"/>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1F3"/>
    <w:rsid w:val="00022B62"/>
    <w:rsid w:val="00047C17"/>
    <w:rsid w:val="00100390"/>
    <w:rsid w:val="0014038F"/>
    <w:rsid w:val="001605E4"/>
    <w:rsid w:val="0019353F"/>
    <w:rsid w:val="00195681"/>
    <w:rsid w:val="001A3329"/>
    <w:rsid w:val="002070A3"/>
    <w:rsid w:val="00262EBE"/>
    <w:rsid w:val="00265BEF"/>
    <w:rsid w:val="002A4A33"/>
    <w:rsid w:val="002B138E"/>
    <w:rsid w:val="002E7EC4"/>
    <w:rsid w:val="0037282A"/>
    <w:rsid w:val="003A2D7F"/>
    <w:rsid w:val="004372C6"/>
    <w:rsid w:val="00441FF8"/>
    <w:rsid w:val="004422B1"/>
    <w:rsid w:val="004D58A4"/>
    <w:rsid w:val="005034E5"/>
    <w:rsid w:val="00551A65"/>
    <w:rsid w:val="005822F7"/>
    <w:rsid w:val="00615532"/>
    <w:rsid w:val="007009F1"/>
    <w:rsid w:val="00704AB1"/>
    <w:rsid w:val="00713814"/>
    <w:rsid w:val="00715F92"/>
    <w:rsid w:val="00723DE4"/>
    <w:rsid w:val="007D4EB9"/>
    <w:rsid w:val="007E0875"/>
    <w:rsid w:val="007E4AD7"/>
    <w:rsid w:val="007F1C82"/>
    <w:rsid w:val="00836023"/>
    <w:rsid w:val="00880BDA"/>
    <w:rsid w:val="008A41CA"/>
    <w:rsid w:val="008D11F3"/>
    <w:rsid w:val="008F75DC"/>
    <w:rsid w:val="00903A4D"/>
    <w:rsid w:val="0091600B"/>
    <w:rsid w:val="0097200B"/>
    <w:rsid w:val="00977E3F"/>
    <w:rsid w:val="00A6289D"/>
    <w:rsid w:val="00A85892"/>
    <w:rsid w:val="00A86E13"/>
    <w:rsid w:val="00AF2553"/>
    <w:rsid w:val="00B33E46"/>
    <w:rsid w:val="00B61A69"/>
    <w:rsid w:val="00BF5C32"/>
    <w:rsid w:val="00C460CF"/>
    <w:rsid w:val="00C56BBD"/>
    <w:rsid w:val="00C70146"/>
    <w:rsid w:val="00CD035F"/>
    <w:rsid w:val="00CE35FA"/>
    <w:rsid w:val="00CE59C8"/>
    <w:rsid w:val="00CF1165"/>
    <w:rsid w:val="00CF1F9E"/>
    <w:rsid w:val="00D35E70"/>
    <w:rsid w:val="00D45171"/>
    <w:rsid w:val="00D539A0"/>
    <w:rsid w:val="00DD1D04"/>
    <w:rsid w:val="00E01BD9"/>
    <w:rsid w:val="00E23EC8"/>
    <w:rsid w:val="00E6170B"/>
    <w:rsid w:val="00EB4329"/>
    <w:rsid w:val="00EF3BB8"/>
    <w:rsid w:val="00F735E3"/>
    <w:rsid w:val="00FB5524"/>
    <w:rsid w:val="00FD6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EEB5C7"/>
  <w15:chartTrackingRefBased/>
  <w15:docId w15:val="{583E5A12-FB33-47B8-8BFE-9F89C212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5822F7"/>
    <w:pPr>
      <w:spacing w:after="120" w:line="240" w:lineRule="auto"/>
    </w:pPr>
    <w:rPr>
      <w:rFonts w:ascii="Arial" w:eastAsia="MS Mincho" w:hAnsi="Arial" w:cs="Times New Roman"/>
      <w:sz w:val="20"/>
      <w:szCs w:val="24"/>
      <w:lang w:val="en-US"/>
    </w:rPr>
  </w:style>
  <w:style w:type="paragraph" w:styleId="Heading1">
    <w:name w:val="heading 1"/>
    <w:basedOn w:val="Normal"/>
    <w:next w:val="6Abstract"/>
    <w:link w:val="Heading1Char"/>
    <w:uiPriority w:val="8"/>
    <w:qFormat/>
    <w:rsid w:val="0019353F"/>
    <w:pPr>
      <w:spacing w:before="120"/>
      <w:outlineLvl w:val="0"/>
    </w:pPr>
    <w:rPr>
      <w:rFonts w:eastAsia="Calibri" w:cs="Arial"/>
      <w:b/>
      <w:color w:val="FF1F64"/>
      <w:sz w:val="28"/>
      <w:szCs w:val="36"/>
      <w:lang w:val="en-GB"/>
    </w:rPr>
  </w:style>
  <w:style w:type="paragraph" w:styleId="Heading3">
    <w:name w:val="heading 3"/>
    <w:basedOn w:val="Normal"/>
    <w:next w:val="Normal"/>
    <w:link w:val="Heading3Char"/>
    <w:uiPriority w:val="9"/>
    <w:semiHidden/>
    <w:unhideWhenUsed/>
    <w:qFormat/>
    <w:rsid w:val="00D539A0"/>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5822F7"/>
  </w:style>
  <w:style w:type="character" w:customStyle="1" w:styleId="1bodycopy10ptChar">
    <w:name w:val="1 body copy 10pt Char"/>
    <w:link w:val="1bodycopy10pt"/>
    <w:rsid w:val="005822F7"/>
    <w:rPr>
      <w:rFonts w:ascii="Arial" w:eastAsia="MS Mincho" w:hAnsi="Arial" w:cs="Times New Roman"/>
      <w:sz w:val="20"/>
      <w:szCs w:val="24"/>
      <w:lang w:val="en-US"/>
    </w:rPr>
  </w:style>
  <w:style w:type="paragraph" w:customStyle="1" w:styleId="6Abstract">
    <w:name w:val="6 Abstract"/>
    <w:qFormat/>
    <w:rsid w:val="005822F7"/>
    <w:pPr>
      <w:spacing w:after="240"/>
    </w:pPr>
    <w:rPr>
      <w:rFonts w:ascii="Arial" w:eastAsia="MS Mincho" w:hAnsi="Arial" w:cs="Times New Roman"/>
      <w:sz w:val="28"/>
      <w:szCs w:val="28"/>
      <w:lang w:val="en-US"/>
    </w:rPr>
  </w:style>
  <w:style w:type="paragraph" w:customStyle="1" w:styleId="1bodycopy11pt">
    <w:name w:val="1 body copy 11pt"/>
    <w:autoRedefine/>
    <w:rsid w:val="005822F7"/>
    <w:pPr>
      <w:spacing w:after="120" w:line="240" w:lineRule="auto"/>
      <w:ind w:right="850"/>
    </w:pPr>
    <w:rPr>
      <w:rFonts w:ascii="Arial" w:eastAsia="MS Mincho" w:hAnsi="Arial" w:cs="Arial"/>
      <w:szCs w:val="24"/>
      <w:lang w:val="en-US"/>
    </w:rPr>
  </w:style>
  <w:style w:type="paragraph" w:customStyle="1" w:styleId="3Policytitle">
    <w:name w:val="3 Policy title"/>
    <w:basedOn w:val="Normal"/>
    <w:qFormat/>
    <w:rsid w:val="005822F7"/>
    <w:rPr>
      <w:b/>
      <w:sz w:val="72"/>
    </w:rPr>
  </w:style>
  <w:style w:type="character" w:customStyle="1" w:styleId="Heading1Char">
    <w:name w:val="Heading 1 Char"/>
    <w:basedOn w:val="DefaultParagraphFont"/>
    <w:link w:val="Heading1"/>
    <w:uiPriority w:val="8"/>
    <w:rsid w:val="0019353F"/>
    <w:rPr>
      <w:rFonts w:ascii="Arial" w:eastAsia="Calibri" w:hAnsi="Arial" w:cs="Arial"/>
      <w:b/>
      <w:color w:val="FF1F64"/>
      <w:sz w:val="28"/>
      <w:szCs w:val="36"/>
    </w:rPr>
  </w:style>
  <w:style w:type="character" w:styleId="Hyperlink">
    <w:name w:val="Hyperlink"/>
    <w:uiPriority w:val="99"/>
    <w:unhideWhenUsed/>
    <w:qFormat/>
    <w:rsid w:val="0019353F"/>
    <w:rPr>
      <w:color w:val="0072CC"/>
      <w:u w:val="single"/>
    </w:rPr>
  </w:style>
  <w:style w:type="paragraph" w:customStyle="1" w:styleId="Bulletedcopylevel2">
    <w:name w:val="Bulleted copy level 2"/>
    <w:basedOn w:val="1bodycopy10pt"/>
    <w:qFormat/>
    <w:rsid w:val="0019353F"/>
    <w:pPr>
      <w:numPr>
        <w:numId w:val="1"/>
      </w:numPr>
    </w:pPr>
  </w:style>
  <w:style w:type="paragraph" w:customStyle="1" w:styleId="Caption1">
    <w:name w:val="Caption 1"/>
    <w:basedOn w:val="Normal"/>
    <w:qFormat/>
    <w:rsid w:val="0019353F"/>
    <w:pPr>
      <w:spacing w:before="120"/>
    </w:pPr>
    <w:rPr>
      <w:i/>
      <w:color w:val="F15F22"/>
    </w:rPr>
  </w:style>
  <w:style w:type="paragraph" w:customStyle="1" w:styleId="Text">
    <w:name w:val="Text"/>
    <w:basedOn w:val="BodyText"/>
    <w:link w:val="TextChar"/>
    <w:qFormat/>
    <w:rsid w:val="00977E3F"/>
    <w:rPr>
      <w:rFonts w:cs="Arial"/>
      <w:szCs w:val="20"/>
    </w:rPr>
  </w:style>
  <w:style w:type="character" w:customStyle="1" w:styleId="TextChar">
    <w:name w:val="Text Char"/>
    <w:link w:val="Text"/>
    <w:rsid w:val="00977E3F"/>
    <w:rPr>
      <w:rFonts w:ascii="Arial" w:eastAsia="MS Mincho" w:hAnsi="Arial" w:cs="Arial"/>
      <w:sz w:val="20"/>
      <w:szCs w:val="20"/>
      <w:lang w:val="en-US"/>
    </w:rPr>
  </w:style>
  <w:style w:type="paragraph" w:customStyle="1" w:styleId="TableHeading">
    <w:name w:val="TableHeading"/>
    <w:basedOn w:val="1bodycopy10pt"/>
    <w:link w:val="TableHeadingChar"/>
    <w:qFormat/>
    <w:rsid w:val="00977E3F"/>
    <w:pPr>
      <w:spacing w:after="0"/>
    </w:pPr>
  </w:style>
  <w:style w:type="character" w:customStyle="1" w:styleId="TableHeadingChar">
    <w:name w:val="TableHeading Char"/>
    <w:link w:val="TableHeading"/>
    <w:rsid w:val="00977E3F"/>
    <w:rPr>
      <w:rFonts w:ascii="Arial" w:eastAsia="MS Mincho" w:hAnsi="Arial" w:cs="Times New Roman"/>
      <w:sz w:val="20"/>
      <w:szCs w:val="24"/>
      <w:lang w:val="en-US"/>
    </w:rPr>
  </w:style>
  <w:style w:type="paragraph" w:customStyle="1" w:styleId="Tablebodycopy">
    <w:name w:val="Table body copy"/>
    <w:basedOn w:val="1bodycopy10pt"/>
    <w:qFormat/>
    <w:rsid w:val="00977E3F"/>
    <w:pPr>
      <w:keepLines/>
      <w:spacing w:after="60"/>
      <w:textboxTightWrap w:val="allLines"/>
    </w:pPr>
  </w:style>
  <w:style w:type="paragraph" w:styleId="BodyText">
    <w:name w:val="Body Text"/>
    <w:basedOn w:val="Normal"/>
    <w:link w:val="BodyTextChar"/>
    <w:uiPriority w:val="99"/>
    <w:semiHidden/>
    <w:unhideWhenUsed/>
    <w:rsid w:val="00977E3F"/>
  </w:style>
  <w:style w:type="character" w:customStyle="1" w:styleId="BodyTextChar">
    <w:name w:val="Body Text Char"/>
    <w:basedOn w:val="DefaultParagraphFont"/>
    <w:link w:val="BodyText"/>
    <w:uiPriority w:val="99"/>
    <w:semiHidden/>
    <w:rsid w:val="00977E3F"/>
    <w:rPr>
      <w:rFonts w:ascii="Arial" w:eastAsia="MS Mincho" w:hAnsi="Arial" w:cs="Times New Roman"/>
      <w:sz w:val="20"/>
      <w:szCs w:val="24"/>
      <w:lang w:val="en-US"/>
    </w:rPr>
  </w:style>
  <w:style w:type="table" w:styleId="TableGrid">
    <w:name w:val="Table Grid"/>
    <w:basedOn w:val="TableNormal"/>
    <w:uiPriority w:val="39"/>
    <w:rsid w:val="00A85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5892"/>
    <w:pPr>
      <w:ind w:left="720"/>
      <w:contextualSpacing/>
    </w:pPr>
  </w:style>
  <w:style w:type="paragraph" w:styleId="Header">
    <w:name w:val="header"/>
    <w:basedOn w:val="Normal"/>
    <w:link w:val="HeaderChar"/>
    <w:uiPriority w:val="99"/>
    <w:unhideWhenUsed/>
    <w:rsid w:val="001605E4"/>
    <w:pPr>
      <w:tabs>
        <w:tab w:val="center" w:pos="4513"/>
        <w:tab w:val="right" w:pos="9026"/>
      </w:tabs>
      <w:spacing w:after="0"/>
    </w:pPr>
  </w:style>
  <w:style w:type="character" w:customStyle="1" w:styleId="HeaderChar">
    <w:name w:val="Header Char"/>
    <w:basedOn w:val="DefaultParagraphFont"/>
    <w:link w:val="Header"/>
    <w:uiPriority w:val="99"/>
    <w:rsid w:val="001605E4"/>
    <w:rPr>
      <w:rFonts w:ascii="Arial" w:eastAsia="MS Mincho" w:hAnsi="Arial" w:cs="Times New Roman"/>
      <w:sz w:val="20"/>
      <w:szCs w:val="24"/>
      <w:lang w:val="en-US"/>
    </w:rPr>
  </w:style>
  <w:style w:type="paragraph" w:styleId="Footer">
    <w:name w:val="footer"/>
    <w:basedOn w:val="Normal"/>
    <w:link w:val="FooterChar"/>
    <w:uiPriority w:val="99"/>
    <w:unhideWhenUsed/>
    <w:rsid w:val="001605E4"/>
    <w:pPr>
      <w:tabs>
        <w:tab w:val="center" w:pos="4513"/>
        <w:tab w:val="right" w:pos="9026"/>
      </w:tabs>
      <w:spacing w:after="0"/>
    </w:pPr>
  </w:style>
  <w:style w:type="character" w:customStyle="1" w:styleId="FooterChar">
    <w:name w:val="Footer Char"/>
    <w:basedOn w:val="DefaultParagraphFont"/>
    <w:link w:val="Footer"/>
    <w:uiPriority w:val="99"/>
    <w:rsid w:val="001605E4"/>
    <w:rPr>
      <w:rFonts w:ascii="Arial" w:eastAsia="MS Mincho" w:hAnsi="Arial" w:cs="Times New Roman"/>
      <w:sz w:val="20"/>
      <w:szCs w:val="24"/>
      <w:lang w:val="en-US"/>
    </w:rPr>
  </w:style>
  <w:style w:type="paragraph" w:styleId="BalloonText">
    <w:name w:val="Balloon Text"/>
    <w:basedOn w:val="Normal"/>
    <w:link w:val="BalloonTextChar"/>
    <w:uiPriority w:val="99"/>
    <w:semiHidden/>
    <w:unhideWhenUsed/>
    <w:rsid w:val="001605E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5E4"/>
    <w:rPr>
      <w:rFonts w:ascii="Segoe UI" w:eastAsia="MS Mincho" w:hAnsi="Segoe UI" w:cs="Segoe UI"/>
      <w:sz w:val="18"/>
      <w:szCs w:val="18"/>
      <w:lang w:val="en-US"/>
    </w:rPr>
  </w:style>
  <w:style w:type="character" w:customStyle="1" w:styleId="Heading3Char">
    <w:name w:val="Heading 3 Char"/>
    <w:basedOn w:val="DefaultParagraphFont"/>
    <w:link w:val="Heading3"/>
    <w:uiPriority w:val="9"/>
    <w:semiHidden/>
    <w:rsid w:val="00D539A0"/>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arly-years-foundation-stage-framework--2"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2639</Words>
  <Characters>15045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dc:creator>
  <cp:keywords/>
  <dc:description/>
  <cp:lastModifiedBy>turner</cp:lastModifiedBy>
  <cp:revision>7</cp:revision>
  <cp:lastPrinted>2026-01-05T15:32:00Z</cp:lastPrinted>
  <dcterms:created xsi:type="dcterms:W3CDTF">2026-01-05T17:29:00Z</dcterms:created>
  <dcterms:modified xsi:type="dcterms:W3CDTF">2026-01-06T15:34:00Z</dcterms:modified>
</cp:coreProperties>
</file>